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7E33E" w14:textId="7C8A8C2B" w:rsidR="002A71A3" w:rsidRPr="00C91C7F" w:rsidRDefault="00DC0394" w:rsidP="00DC0394">
      <w:pPr>
        <w:rPr>
          <w:lang w:val="nb-NO"/>
        </w:rPr>
      </w:pPr>
      <w:r>
        <w:rPr>
          <w:bCs/>
          <w:spacing w:val="-10"/>
          <w:sz w:val="24"/>
          <w:szCs w:val="24"/>
          <w:lang w:val="nl-NL"/>
        </w:rPr>
        <w:t xml:space="preserve">                                       </w:t>
      </w:r>
      <w:r w:rsidR="002A71A3" w:rsidRPr="00C91C7F">
        <w:rPr>
          <w:b/>
          <w:bCs/>
          <w:lang w:val="vi-VN"/>
        </w:rPr>
        <w:t>CỘNG HOÀ XÃ HỘI CHỦ NGHĨA VIỆT NAM</w:t>
      </w:r>
      <w:r w:rsidR="002A71A3" w:rsidRPr="00C91C7F">
        <w:rPr>
          <w:lang w:val="vi-VN"/>
        </w:rPr>
        <w:br/>
      </w:r>
      <w:r>
        <w:rPr>
          <w:b/>
          <w:bCs/>
          <w:lang w:val="nb-NO"/>
        </w:rPr>
        <w:t xml:space="preserve">                                              </w:t>
      </w:r>
      <w:r w:rsidR="002A71A3" w:rsidRPr="00C91C7F">
        <w:rPr>
          <w:b/>
          <w:bCs/>
          <w:lang w:val="nb-NO"/>
        </w:rPr>
        <w:t>Độc lập - Tự do - Hạnh phúc</w:t>
      </w:r>
      <w:r w:rsidR="002A71A3" w:rsidRPr="00C91C7F">
        <w:rPr>
          <w:b/>
          <w:bCs/>
          <w:lang w:val="nb-NO"/>
        </w:rPr>
        <w:br/>
      </w:r>
      <w:r>
        <w:rPr>
          <w:b/>
          <w:bCs/>
          <w:lang w:val="nb-NO"/>
        </w:rPr>
        <w:t xml:space="preserve">                                                              </w:t>
      </w:r>
      <w:r w:rsidR="002A71A3" w:rsidRPr="00C91C7F">
        <w:rPr>
          <w:b/>
          <w:bCs/>
          <w:lang w:val="nb-NO"/>
        </w:rPr>
        <w:t>----------------</w:t>
      </w:r>
    </w:p>
    <w:p w14:paraId="04B5AEB3" w14:textId="77777777" w:rsidR="002A71A3" w:rsidRPr="00C91C7F" w:rsidRDefault="002A71A3" w:rsidP="002A71A3">
      <w:pPr>
        <w:spacing w:after="120" w:line="225" w:lineRule="atLeast"/>
        <w:ind w:firstLine="540"/>
        <w:jc w:val="center"/>
        <w:rPr>
          <w:b/>
          <w:bCs/>
          <w:lang w:val="nb-NO"/>
        </w:rPr>
      </w:pPr>
    </w:p>
    <w:p w14:paraId="48FBAF17" w14:textId="77777777" w:rsidR="002A71A3" w:rsidRPr="00C91C7F" w:rsidRDefault="002A71A3" w:rsidP="002A71A3">
      <w:pPr>
        <w:spacing w:after="120" w:line="225" w:lineRule="atLeast"/>
        <w:ind w:firstLine="540"/>
        <w:jc w:val="center"/>
        <w:rPr>
          <w:b/>
          <w:bCs/>
          <w:sz w:val="32"/>
          <w:szCs w:val="32"/>
          <w:lang w:val="nb-NO"/>
        </w:rPr>
      </w:pPr>
      <w:r w:rsidRPr="00C91C7F">
        <w:rPr>
          <w:b/>
          <w:bCs/>
          <w:sz w:val="32"/>
          <w:szCs w:val="32"/>
          <w:lang w:val="nb-NO"/>
        </w:rPr>
        <w:t>ĐƠN YÊU CẦU CÔNG NHẬN SÁNG KIẾN</w:t>
      </w:r>
    </w:p>
    <w:p w14:paraId="0BA9C0BC" w14:textId="12337995" w:rsidR="002A71A3" w:rsidRPr="0025553A" w:rsidRDefault="000979A9" w:rsidP="000979A9">
      <w:pPr>
        <w:pStyle w:val="NormalWeb"/>
        <w:spacing w:before="0" w:beforeAutospacing="0" w:after="0" w:afterAutospacing="0"/>
        <w:rPr>
          <w:sz w:val="28"/>
          <w:szCs w:val="28"/>
          <w:lang w:val="en-US"/>
        </w:rPr>
      </w:pPr>
      <w:r>
        <w:rPr>
          <w:lang w:val="nb-NO"/>
        </w:rPr>
        <w:t xml:space="preserve">          </w:t>
      </w:r>
      <w:r w:rsidR="002A71A3" w:rsidRPr="00C91C7F">
        <w:rPr>
          <w:lang w:val="nb-NO"/>
        </w:rPr>
        <w:t xml:space="preserve">Kính gửi </w:t>
      </w:r>
      <w:r w:rsidR="0025553A">
        <w:t>:</w:t>
      </w:r>
      <w:r w:rsidR="0025553A">
        <w:rPr>
          <w:sz w:val="28"/>
          <w:szCs w:val="28"/>
        </w:rPr>
        <w:t xml:space="preserve"> </w:t>
      </w:r>
      <w:r>
        <w:rPr>
          <w:sz w:val="28"/>
          <w:szCs w:val="28"/>
        </w:rPr>
        <w:t xml:space="preserve">- Hội đồng Sáng kiến </w:t>
      </w:r>
      <w:r>
        <w:rPr>
          <w:sz w:val="28"/>
          <w:szCs w:val="28"/>
          <w:lang w:val="en-US"/>
        </w:rPr>
        <w:t>trường Tiểu học &amp; THCS Đại Sơn</w:t>
      </w:r>
      <w:r w:rsidR="0025553A">
        <w:rPr>
          <w:sz w:val="28"/>
          <w:szCs w:val="28"/>
        </w:rPr>
        <w:t xml:space="preserve">             </w:t>
      </w:r>
    </w:p>
    <w:p w14:paraId="0A539DFA" w14:textId="77777777" w:rsidR="002A71A3" w:rsidRPr="00C91C7F" w:rsidRDefault="002A71A3" w:rsidP="002A71A3">
      <w:pPr>
        <w:spacing w:after="120" w:line="225" w:lineRule="atLeast"/>
        <w:ind w:firstLine="540"/>
        <w:jc w:val="both"/>
        <w:rPr>
          <w:lang w:val="nb-NO"/>
        </w:rPr>
      </w:pPr>
      <w:r w:rsidRPr="00C91C7F">
        <w:rPr>
          <w:lang w:val="nb-NO"/>
        </w:rPr>
        <w:t>Tôi (chúng tôi) ghi tên dưới đây:</w:t>
      </w:r>
    </w:p>
    <w:tbl>
      <w:tblPr>
        <w:tblW w:w="9072" w:type="dxa"/>
        <w:tblCellSpacing w:w="0" w:type="dxa"/>
        <w:tblInd w:w="128" w:type="dxa"/>
        <w:tblCellMar>
          <w:left w:w="0" w:type="dxa"/>
          <w:right w:w="0" w:type="dxa"/>
        </w:tblCellMar>
        <w:tblLook w:val="0000" w:firstRow="0" w:lastRow="0" w:firstColumn="0" w:lastColumn="0" w:noHBand="0" w:noVBand="0"/>
      </w:tblPr>
      <w:tblGrid>
        <w:gridCol w:w="873"/>
        <w:gridCol w:w="1061"/>
        <w:gridCol w:w="1442"/>
        <w:gridCol w:w="1464"/>
        <w:gridCol w:w="1023"/>
        <w:gridCol w:w="1339"/>
        <w:gridCol w:w="1870"/>
      </w:tblGrid>
      <w:tr w:rsidR="0025553A" w:rsidRPr="00C91C7F" w14:paraId="3A4F50C1" w14:textId="77777777" w:rsidTr="001F3DDE">
        <w:trPr>
          <w:tblCellSpacing w:w="0" w:type="dxa"/>
        </w:trPr>
        <w:tc>
          <w:tcPr>
            <w:tcW w:w="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E043B5" w14:textId="77777777" w:rsidR="002A71A3" w:rsidRPr="00C91C7F" w:rsidRDefault="002A71A3" w:rsidP="001F3DDE">
            <w:pPr>
              <w:spacing w:after="120" w:line="225" w:lineRule="atLeast"/>
              <w:jc w:val="center"/>
            </w:pPr>
            <w:r w:rsidRPr="00C91C7F">
              <w:t>TT</w:t>
            </w:r>
          </w:p>
        </w:tc>
        <w:tc>
          <w:tcPr>
            <w:tcW w:w="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923FF5" w14:textId="77777777" w:rsidR="002A71A3" w:rsidRPr="00C91C7F" w:rsidRDefault="002A71A3" w:rsidP="001F3DDE">
            <w:pPr>
              <w:spacing w:after="120" w:line="225" w:lineRule="atLeast"/>
              <w:jc w:val="center"/>
            </w:pPr>
            <w:r w:rsidRPr="00C91C7F">
              <w:rPr>
                <w:b/>
                <w:bCs/>
              </w:rPr>
              <w:t>Họ và tên</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AC859B" w14:textId="77777777" w:rsidR="002A71A3" w:rsidRPr="00C91C7F" w:rsidRDefault="002A71A3" w:rsidP="001F3DDE">
            <w:pPr>
              <w:spacing w:after="120" w:line="225" w:lineRule="atLeast"/>
              <w:ind w:left="-60"/>
              <w:jc w:val="center"/>
            </w:pPr>
            <w:r w:rsidRPr="00C91C7F">
              <w:rPr>
                <w:b/>
                <w:bCs/>
              </w:rPr>
              <w:t>Ngày tháng năm sinh</w:t>
            </w:r>
          </w:p>
        </w:tc>
        <w:tc>
          <w:tcPr>
            <w:tcW w:w="16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8E387F" w14:textId="77777777" w:rsidR="002A71A3" w:rsidRPr="00C91C7F" w:rsidRDefault="002A71A3" w:rsidP="001F3DDE">
            <w:pPr>
              <w:spacing w:after="120" w:line="225" w:lineRule="atLeast"/>
              <w:jc w:val="center"/>
            </w:pPr>
            <w:r w:rsidRPr="00C91C7F">
              <w:rPr>
                <w:b/>
                <w:bCs/>
              </w:rPr>
              <w:t xml:space="preserve">Nơi công tác </w:t>
            </w:r>
            <w:r w:rsidRPr="00C91C7F">
              <w:t>(hoặc nơi thường trú)</w:t>
            </w:r>
          </w:p>
        </w:tc>
        <w:tc>
          <w:tcPr>
            <w:tcW w:w="10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1A018D" w14:textId="77777777" w:rsidR="002A71A3" w:rsidRPr="00C91C7F" w:rsidRDefault="002A71A3" w:rsidP="001F3DDE">
            <w:pPr>
              <w:spacing w:after="120" w:line="225" w:lineRule="atLeast"/>
              <w:jc w:val="center"/>
            </w:pPr>
            <w:r w:rsidRPr="00C91C7F">
              <w:rPr>
                <w:b/>
                <w:bCs/>
              </w:rPr>
              <w:t>Chức danh</w:t>
            </w:r>
          </w:p>
        </w:tc>
        <w:tc>
          <w:tcPr>
            <w:tcW w:w="14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BA7EE0" w14:textId="77777777" w:rsidR="002A71A3" w:rsidRPr="00C91C7F" w:rsidRDefault="002A71A3" w:rsidP="001F3DDE">
            <w:pPr>
              <w:spacing w:after="120" w:line="225" w:lineRule="atLeast"/>
              <w:jc w:val="center"/>
            </w:pPr>
            <w:r w:rsidRPr="00C91C7F">
              <w:rPr>
                <w:b/>
                <w:bCs/>
              </w:rPr>
              <w:t>Trình độ chuyên môn</w:t>
            </w:r>
          </w:p>
        </w:tc>
        <w:tc>
          <w:tcPr>
            <w:tcW w:w="214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A2381C" w14:textId="77777777" w:rsidR="002A71A3" w:rsidRPr="00C91C7F" w:rsidRDefault="002A71A3" w:rsidP="001F3DDE">
            <w:pPr>
              <w:spacing w:after="120" w:line="225" w:lineRule="atLeast"/>
              <w:ind w:left="-100"/>
              <w:jc w:val="center"/>
            </w:pPr>
            <w:r w:rsidRPr="00C91C7F">
              <w:rPr>
                <w:b/>
                <w:bCs/>
              </w:rPr>
              <w:t>Tỷ lệ (%) đóng góp vào việc tạo ra sáng kiến </w:t>
            </w:r>
            <w:r w:rsidRPr="00C91C7F">
              <w:t>(ghi rõ đối với từng đồng tác giả, nếu có)</w:t>
            </w:r>
          </w:p>
        </w:tc>
      </w:tr>
      <w:tr w:rsidR="0025553A" w:rsidRPr="00C91C7F" w14:paraId="43238045" w14:textId="77777777" w:rsidTr="001F3DDE">
        <w:trPr>
          <w:tblCellSpacing w:w="0" w:type="dxa"/>
        </w:trPr>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D9DA00" w14:textId="7D2AC94C" w:rsidR="002A71A3" w:rsidRPr="00C91C7F" w:rsidRDefault="0025553A" w:rsidP="0025553A">
            <w:pPr>
              <w:spacing w:after="120" w:line="225" w:lineRule="atLeast"/>
              <w:jc w:val="both"/>
            </w:pPr>
            <w:r>
              <w:t>01</w:t>
            </w:r>
            <w:r w:rsidR="002A71A3" w:rsidRPr="00C91C7F">
              <w:t> </w:t>
            </w:r>
          </w:p>
        </w:tc>
        <w:tc>
          <w:tcPr>
            <w:tcW w:w="945" w:type="dxa"/>
            <w:tcBorders>
              <w:top w:val="nil"/>
              <w:left w:val="nil"/>
              <w:bottom w:val="single" w:sz="8" w:space="0" w:color="auto"/>
              <w:right w:val="single" w:sz="8" w:space="0" w:color="auto"/>
            </w:tcBorders>
            <w:tcMar>
              <w:top w:w="0" w:type="dxa"/>
              <w:left w:w="108" w:type="dxa"/>
              <w:bottom w:w="0" w:type="dxa"/>
              <w:right w:w="108" w:type="dxa"/>
            </w:tcMar>
          </w:tcPr>
          <w:p w14:paraId="338CFC54" w14:textId="68F24986" w:rsidR="002A71A3" w:rsidRPr="00C91C7F" w:rsidRDefault="0025553A" w:rsidP="0025553A">
            <w:pPr>
              <w:spacing w:after="120" w:line="225" w:lineRule="atLeast"/>
              <w:jc w:val="both"/>
            </w:pPr>
            <w:r>
              <w:t xml:space="preserve">Lê </w:t>
            </w:r>
            <w:r w:rsidR="002A71A3" w:rsidRPr="00C91C7F">
              <w:t> </w:t>
            </w:r>
            <w:r>
              <w:t>Thị Thắm</w:t>
            </w:r>
          </w:p>
        </w:tc>
        <w:tc>
          <w:tcPr>
            <w:tcW w:w="873" w:type="dxa"/>
            <w:tcBorders>
              <w:top w:val="nil"/>
              <w:left w:val="nil"/>
              <w:bottom w:val="single" w:sz="8" w:space="0" w:color="auto"/>
              <w:right w:val="single" w:sz="8" w:space="0" w:color="auto"/>
            </w:tcBorders>
            <w:tcMar>
              <w:top w:w="0" w:type="dxa"/>
              <w:left w:w="108" w:type="dxa"/>
              <w:bottom w:w="0" w:type="dxa"/>
              <w:right w:w="108" w:type="dxa"/>
            </w:tcMar>
          </w:tcPr>
          <w:p w14:paraId="42B9038C" w14:textId="31FB9816" w:rsidR="002A71A3" w:rsidRPr="00C91C7F" w:rsidRDefault="0025553A" w:rsidP="0025553A">
            <w:pPr>
              <w:spacing w:after="120" w:line="225" w:lineRule="atLeast"/>
              <w:jc w:val="both"/>
            </w:pPr>
            <w:r>
              <w:t>01/8/1972</w:t>
            </w:r>
            <w:r w:rsidR="002A71A3" w:rsidRPr="00C91C7F">
              <w:t> </w:t>
            </w:r>
          </w:p>
        </w:tc>
        <w:tc>
          <w:tcPr>
            <w:tcW w:w="1615" w:type="dxa"/>
            <w:tcBorders>
              <w:top w:val="nil"/>
              <w:left w:val="nil"/>
              <w:bottom w:val="single" w:sz="8" w:space="0" w:color="auto"/>
              <w:right w:val="single" w:sz="8" w:space="0" w:color="auto"/>
            </w:tcBorders>
            <w:tcMar>
              <w:top w:w="0" w:type="dxa"/>
              <w:left w:w="108" w:type="dxa"/>
              <w:bottom w:w="0" w:type="dxa"/>
              <w:right w:w="108" w:type="dxa"/>
            </w:tcMar>
          </w:tcPr>
          <w:p w14:paraId="4EC9F451" w14:textId="54F04F37" w:rsidR="002A71A3" w:rsidRPr="00C91C7F" w:rsidRDefault="0025553A" w:rsidP="0025553A">
            <w:pPr>
              <w:spacing w:after="120" w:line="225" w:lineRule="atLeast"/>
              <w:jc w:val="both"/>
            </w:pPr>
            <w:r>
              <w:t>Trường Tiểu học và THCS Đại Sơn</w:t>
            </w:r>
            <w:r w:rsidR="002A71A3" w:rsidRPr="00C91C7F">
              <w:t> </w:t>
            </w:r>
          </w:p>
        </w:tc>
        <w:tc>
          <w:tcPr>
            <w:tcW w:w="1077" w:type="dxa"/>
            <w:tcBorders>
              <w:top w:val="nil"/>
              <w:left w:val="nil"/>
              <w:bottom w:val="single" w:sz="8" w:space="0" w:color="auto"/>
              <w:right w:val="single" w:sz="8" w:space="0" w:color="auto"/>
            </w:tcBorders>
            <w:tcMar>
              <w:top w:w="0" w:type="dxa"/>
              <w:left w:w="108" w:type="dxa"/>
              <w:bottom w:w="0" w:type="dxa"/>
              <w:right w:w="108" w:type="dxa"/>
            </w:tcMar>
          </w:tcPr>
          <w:p w14:paraId="34AE94D4" w14:textId="72F3CD0E" w:rsidR="002A71A3" w:rsidRPr="00C91C7F" w:rsidRDefault="0025553A" w:rsidP="0025553A">
            <w:pPr>
              <w:spacing w:after="120" w:line="225" w:lineRule="atLeast"/>
              <w:jc w:val="both"/>
            </w:pPr>
            <w:r>
              <w:t>Giáo viên</w:t>
            </w:r>
            <w:r w:rsidR="002A71A3" w:rsidRPr="00C91C7F">
              <w:t> </w:t>
            </w:r>
          </w:p>
        </w:tc>
        <w:tc>
          <w:tcPr>
            <w:tcW w:w="1436" w:type="dxa"/>
            <w:tcBorders>
              <w:top w:val="nil"/>
              <w:left w:val="nil"/>
              <w:bottom w:val="single" w:sz="8" w:space="0" w:color="auto"/>
              <w:right w:val="single" w:sz="8" w:space="0" w:color="auto"/>
            </w:tcBorders>
            <w:tcMar>
              <w:top w:w="0" w:type="dxa"/>
              <w:left w:w="108" w:type="dxa"/>
              <w:bottom w:w="0" w:type="dxa"/>
              <w:right w:w="108" w:type="dxa"/>
            </w:tcMar>
          </w:tcPr>
          <w:p w14:paraId="289054D8" w14:textId="679FA5E9" w:rsidR="002A71A3" w:rsidRPr="00C91C7F" w:rsidRDefault="001815F2" w:rsidP="001815F2">
            <w:pPr>
              <w:spacing w:after="120" w:line="225" w:lineRule="atLeast"/>
              <w:jc w:val="both"/>
            </w:pPr>
            <w:r>
              <w:t>Cao đẳng tiểu học</w:t>
            </w:r>
            <w:r w:rsidR="002A71A3" w:rsidRPr="00C91C7F">
              <w:t> </w:t>
            </w:r>
          </w:p>
        </w:tc>
        <w:tc>
          <w:tcPr>
            <w:tcW w:w="2147" w:type="dxa"/>
            <w:tcBorders>
              <w:top w:val="nil"/>
              <w:left w:val="nil"/>
              <w:bottom w:val="single" w:sz="8" w:space="0" w:color="auto"/>
              <w:right w:val="single" w:sz="8" w:space="0" w:color="auto"/>
            </w:tcBorders>
            <w:tcMar>
              <w:top w:w="0" w:type="dxa"/>
              <w:left w:w="108" w:type="dxa"/>
              <w:bottom w:w="0" w:type="dxa"/>
              <w:right w:w="108" w:type="dxa"/>
            </w:tcMar>
          </w:tcPr>
          <w:p w14:paraId="4413B56A" w14:textId="6736C228" w:rsidR="002A71A3" w:rsidRPr="00C91C7F" w:rsidRDefault="001815F2" w:rsidP="001F3DDE">
            <w:pPr>
              <w:spacing w:after="120" w:line="225" w:lineRule="atLeast"/>
              <w:ind w:firstLine="540"/>
              <w:jc w:val="both"/>
            </w:pPr>
            <w:r>
              <w:t>100%</w:t>
            </w:r>
            <w:r w:rsidR="002A71A3" w:rsidRPr="00C91C7F">
              <w:t> </w:t>
            </w:r>
          </w:p>
        </w:tc>
      </w:tr>
    </w:tbl>
    <w:p w14:paraId="5A593DAA" w14:textId="5F766BB2" w:rsidR="002A71A3" w:rsidRPr="001756C4" w:rsidRDefault="002A71A3" w:rsidP="001756C4">
      <w:pPr>
        <w:rPr>
          <w:b/>
          <w:sz w:val="24"/>
          <w:szCs w:val="24"/>
        </w:rPr>
      </w:pPr>
      <w:r w:rsidRPr="00C91C7F">
        <w:t xml:space="preserve">Là tác giả (nhóm tác giả) đề nghị xét công nhận sáng kiến </w:t>
      </w:r>
      <w:r w:rsidR="001815F2">
        <w:t>:</w:t>
      </w:r>
      <w:r w:rsidR="001756C4">
        <w:t xml:space="preserve"> </w:t>
      </w:r>
      <w:r w:rsidR="001756C4">
        <w:rPr>
          <w:b/>
          <w:sz w:val="24"/>
          <w:szCs w:val="24"/>
        </w:rPr>
        <w:t xml:space="preserve">Vài biện pháp giúp </w:t>
      </w:r>
      <w:r w:rsidR="002A5D68">
        <w:rPr>
          <w:b/>
          <w:sz w:val="24"/>
          <w:szCs w:val="24"/>
        </w:rPr>
        <w:t>học sinh lớp Một</w:t>
      </w:r>
      <w:r w:rsidR="001756C4">
        <w:rPr>
          <w:b/>
          <w:sz w:val="24"/>
          <w:szCs w:val="24"/>
        </w:rPr>
        <w:t xml:space="preserve"> còn chậm tiến bộ trong phần học vần.</w:t>
      </w:r>
      <w:r w:rsidR="001815F2">
        <w:t xml:space="preserve"> </w:t>
      </w:r>
    </w:p>
    <w:p w14:paraId="7F8CB374" w14:textId="1A1ACFA0" w:rsidR="002A71A3" w:rsidRPr="00C91C7F" w:rsidRDefault="002A71A3" w:rsidP="001756C4">
      <w:pPr>
        <w:spacing w:after="120"/>
        <w:ind w:firstLine="539"/>
        <w:jc w:val="both"/>
      </w:pPr>
      <w:r w:rsidRPr="00C91C7F">
        <w:t xml:space="preserve">- Chủ đầu tư tạo ra sáng kiến (trường hợp tác giả không đồng thời </w:t>
      </w:r>
      <w:r w:rsidR="001756C4">
        <w:t>là chủ đầu tư tạo ra sáng kiến) : không có</w:t>
      </w:r>
    </w:p>
    <w:p w14:paraId="0B96D7FA" w14:textId="087A74EC" w:rsidR="002A71A3" w:rsidRPr="00C91C7F" w:rsidRDefault="002A71A3" w:rsidP="001756C4">
      <w:pPr>
        <w:spacing w:after="120"/>
        <w:ind w:firstLine="539"/>
        <w:jc w:val="both"/>
      </w:pPr>
      <w:r w:rsidRPr="00C91C7F">
        <w:t xml:space="preserve">- Lĩnh vực áp dụng sáng kiến </w:t>
      </w:r>
      <w:r w:rsidR="001756C4">
        <w:t>: Giáo dục</w:t>
      </w:r>
    </w:p>
    <w:p w14:paraId="4D472B53" w14:textId="299E83A2" w:rsidR="002A71A3" w:rsidRPr="00C91C7F" w:rsidRDefault="002A71A3" w:rsidP="001756C4">
      <w:pPr>
        <w:spacing w:after="120"/>
        <w:ind w:firstLine="539"/>
        <w:jc w:val="both"/>
      </w:pPr>
      <w:r w:rsidRPr="00C91C7F">
        <w:t>- Ngày sáng kiến được áp dụng lần đầu hoặc áp dụng thử, (ghi ngày nào sớm hơ</w:t>
      </w:r>
      <w:r w:rsidR="00747D98">
        <w:t>n): 26/9/2024</w:t>
      </w:r>
    </w:p>
    <w:p w14:paraId="3E55EFCF" w14:textId="77777777" w:rsidR="002A71A3" w:rsidRPr="00C91C7F" w:rsidRDefault="002A71A3" w:rsidP="002A71A3">
      <w:pPr>
        <w:spacing w:after="120" w:line="225" w:lineRule="atLeast"/>
        <w:ind w:firstLine="540"/>
        <w:jc w:val="both"/>
      </w:pPr>
      <w:r w:rsidRPr="00C91C7F">
        <w:t>Tôi (chúng tôi) xin cam đoan mọi thông tin nêu trong đơn là trung thực, đúng sự thật và hoàn toàn chịu trách nhiệm trước pháp luật.</w:t>
      </w:r>
    </w:p>
    <w:tbl>
      <w:tblPr>
        <w:tblW w:w="0" w:type="auto"/>
        <w:tblCellSpacing w:w="0" w:type="dxa"/>
        <w:tblCellMar>
          <w:left w:w="0" w:type="dxa"/>
          <w:right w:w="0" w:type="dxa"/>
        </w:tblCellMar>
        <w:tblLook w:val="0000" w:firstRow="0" w:lastRow="0" w:firstColumn="0" w:lastColumn="0" w:noHBand="0" w:noVBand="0"/>
      </w:tblPr>
      <w:tblGrid>
        <w:gridCol w:w="4068"/>
        <w:gridCol w:w="5400"/>
      </w:tblGrid>
      <w:tr w:rsidR="002A71A3" w:rsidRPr="00C91C7F" w14:paraId="446F70F0" w14:textId="77777777" w:rsidTr="001F3DDE">
        <w:trPr>
          <w:tblCellSpacing w:w="0" w:type="dxa"/>
        </w:trPr>
        <w:tc>
          <w:tcPr>
            <w:tcW w:w="4068" w:type="dxa"/>
            <w:tcMar>
              <w:top w:w="0" w:type="dxa"/>
              <w:left w:w="108" w:type="dxa"/>
              <w:bottom w:w="0" w:type="dxa"/>
              <w:right w:w="108" w:type="dxa"/>
            </w:tcMar>
          </w:tcPr>
          <w:p w14:paraId="01DDBE2E" w14:textId="77777777" w:rsidR="002A71A3" w:rsidRPr="00C91C7F" w:rsidRDefault="002A71A3" w:rsidP="001F3DDE">
            <w:pPr>
              <w:spacing w:after="120" w:line="225" w:lineRule="atLeast"/>
              <w:ind w:firstLine="540"/>
            </w:pPr>
            <w:r w:rsidRPr="00C91C7F">
              <w:rPr>
                <w:b/>
                <w:bCs/>
              </w:rPr>
              <w:t> </w:t>
            </w:r>
          </w:p>
        </w:tc>
        <w:tc>
          <w:tcPr>
            <w:tcW w:w="5400" w:type="dxa"/>
            <w:tcMar>
              <w:top w:w="0" w:type="dxa"/>
              <w:left w:w="108" w:type="dxa"/>
              <w:bottom w:w="0" w:type="dxa"/>
              <w:right w:w="108" w:type="dxa"/>
            </w:tcMar>
          </w:tcPr>
          <w:p w14:paraId="32D5A65B" w14:textId="779D0EED" w:rsidR="002A71A3" w:rsidRPr="00C91C7F" w:rsidRDefault="001756C4" w:rsidP="001F3DDE">
            <w:pPr>
              <w:spacing w:after="120" w:line="225" w:lineRule="atLeast"/>
              <w:ind w:firstLine="540"/>
            </w:pPr>
            <w:r>
              <w:rPr>
                <w:i/>
                <w:iCs/>
              </w:rPr>
              <w:t>Đại Sơn,ngày</w:t>
            </w:r>
            <w:r w:rsidR="000979A9">
              <w:rPr>
                <w:i/>
                <w:iCs/>
              </w:rPr>
              <w:t xml:space="preserve"> 15  tháng 03 năm 2024</w:t>
            </w:r>
          </w:p>
          <w:p w14:paraId="495BBB04" w14:textId="77777777" w:rsidR="002A71A3" w:rsidRPr="00C91C7F" w:rsidRDefault="002A71A3" w:rsidP="001F3DDE">
            <w:pPr>
              <w:spacing w:after="120" w:line="225" w:lineRule="atLeast"/>
              <w:ind w:firstLine="540"/>
            </w:pPr>
            <w:r w:rsidRPr="00C91C7F">
              <w:rPr>
                <w:b/>
                <w:bCs/>
              </w:rPr>
              <w:t xml:space="preserve">                   Người nộp đơn</w:t>
            </w:r>
          </w:p>
          <w:p w14:paraId="526A6BDD" w14:textId="77777777" w:rsidR="002A71A3" w:rsidRDefault="002A71A3" w:rsidP="001F3DDE">
            <w:pPr>
              <w:spacing w:after="120" w:line="225" w:lineRule="atLeast"/>
              <w:ind w:firstLine="540"/>
              <w:rPr>
                <w:i/>
                <w:iCs/>
              </w:rPr>
            </w:pPr>
            <w:r w:rsidRPr="00C91C7F">
              <w:rPr>
                <w:i/>
                <w:iCs/>
              </w:rPr>
              <w:t xml:space="preserve">               (Ký và ghi rõ họ tên)</w:t>
            </w:r>
          </w:p>
          <w:p w14:paraId="5F225DA5" w14:textId="3EC01441" w:rsidR="001756C4" w:rsidRPr="00C91C7F" w:rsidRDefault="001756C4" w:rsidP="001F3DDE">
            <w:pPr>
              <w:spacing w:after="120" w:line="225" w:lineRule="atLeast"/>
              <w:ind w:firstLine="540"/>
            </w:pPr>
            <w:r>
              <w:rPr>
                <w:i/>
                <w:iCs/>
              </w:rPr>
              <w:t xml:space="preserve">                      Lê Thị Thắm</w:t>
            </w:r>
          </w:p>
        </w:tc>
      </w:tr>
      <w:tr w:rsidR="005F3996" w:rsidRPr="00C91C7F" w14:paraId="7CDE920D" w14:textId="77777777" w:rsidTr="001F3DDE">
        <w:trPr>
          <w:tblCellSpacing w:w="0" w:type="dxa"/>
        </w:trPr>
        <w:tc>
          <w:tcPr>
            <w:tcW w:w="4068" w:type="dxa"/>
            <w:tcMar>
              <w:top w:w="0" w:type="dxa"/>
              <w:left w:w="108" w:type="dxa"/>
              <w:bottom w:w="0" w:type="dxa"/>
              <w:right w:w="108" w:type="dxa"/>
            </w:tcMar>
          </w:tcPr>
          <w:p w14:paraId="024C738B" w14:textId="77777777" w:rsidR="005F3996" w:rsidRPr="00C91C7F" w:rsidRDefault="005F3996" w:rsidP="001F3DDE">
            <w:pPr>
              <w:spacing w:after="120" w:line="225" w:lineRule="atLeast"/>
              <w:ind w:firstLine="540"/>
              <w:rPr>
                <w:b/>
                <w:bCs/>
              </w:rPr>
            </w:pPr>
          </w:p>
        </w:tc>
        <w:tc>
          <w:tcPr>
            <w:tcW w:w="5400" w:type="dxa"/>
            <w:tcMar>
              <w:top w:w="0" w:type="dxa"/>
              <w:left w:w="108" w:type="dxa"/>
              <w:bottom w:w="0" w:type="dxa"/>
              <w:right w:w="108" w:type="dxa"/>
            </w:tcMar>
          </w:tcPr>
          <w:p w14:paraId="49F9527E" w14:textId="77777777" w:rsidR="005F3996" w:rsidRPr="00C91C7F" w:rsidRDefault="005F3996" w:rsidP="001F3DDE">
            <w:pPr>
              <w:spacing w:after="120" w:line="225" w:lineRule="atLeast"/>
              <w:ind w:firstLine="540"/>
              <w:rPr>
                <w:i/>
                <w:iCs/>
              </w:rPr>
            </w:pPr>
          </w:p>
        </w:tc>
      </w:tr>
    </w:tbl>
    <w:p w14:paraId="0195EB3F" w14:textId="77777777" w:rsidR="00737628" w:rsidRDefault="00737628" w:rsidP="00EC78FF">
      <w:pPr>
        <w:spacing w:after="120" w:line="225" w:lineRule="atLeast"/>
        <w:ind w:firstLine="540"/>
        <w:rPr>
          <w:b/>
          <w:bCs/>
          <w:lang w:val="nb-NO"/>
        </w:rPr>
      </w:pPr>
    </w:p>
    <w:p w14:paraId="5D0E6EB8" w14:textId="77777777" w:rsidR="005B2C6F" w:rsidRDefault="005B2C6F" w:rsidP="00063166">
      <w:pPr>
        <w:ind w:firstLine="539"/>
        <w:jc w:val="center"/>
      </w:pPr>
    </w:p>
    <w:p w14:paraId="0DBA67A2" w14:textId="77777777" w:rsidR="005B2C6F" w:rsidRDefault="005B2C6F" w:rsidP="00063166">
      <w:pPr>
        <w:ind w:firstLine="539"/>
        <w:jc w:val="center"/>
      </w:pPr>
    </w:p>
    <w:p w14:paraId="43265CB6" w14:textId="77777777" w:rsidR="005B2C6F" w:rsidRDefault="005B2C6F" w:rsidP="00063166">
      <w:pPr>
        <w:ind w:firstLine="539"/>
        <w:jc w:val="center"/>
      </w:pPr>
    </w:p>
    <w:p w14:paraId="31BF8810" w14:textId="77777777" w:rsidR="005B2C6F" w:rsidRDefault="005B2C6F" w:rsidP="00063166">
      <w:pPr>
        <w:ind w:firstLine="539"/>
        <w:jc w:val="center"/>
      </w:pPr>
    </w:p>
    <w:p w14:paraId="1BD38E67" w14:textId="77777777" w:rsidR="005B2C6F" w:rsidRDefault="005B2C6F" w:rsidP="00063166">
      <w:pPr>
        <w:ind w:firstLine="539"/>
        <w:jc w:val="center"/>
      </w:pPr>
    </w:p>
    <w:p w14:paraId="32741F66" w14:textId="78AC36BC" w:rsidR="005F3996" w:rsidRPr="00063166" w:rsidRDefault="005F3996" w:rsidP="00063166">
      <w:pPr>
        <w:ind w:firstLine="539"/>
        <w:jc w:val="center"/>
        <w:rPr>
          <w:lang w:val="nb-NO"/>
        </w:rPr>
      </w:pPr>
      <w:r w:rsidRPr="00C91C7F">
        <w:rPr>
          <w:b/>
          <w:bCs/>
          <w:lang w:val="vi-VN"/>
        </w:rPr>
        <w:lastRenderedPageBreak/>
        <w:t>CỘNG HOÀ XÃ HỘI CHỦ NGHĨA VIỆT NAM</w:t>
      </w:r>
      <w:r w:rsidRPr="00C91C7F">
        <w:rPr>
          <w:lang w:val="vi-VN"/>
        </w:rPr>
        <w:br/>
      </w:r>
      <w:r w:rsidRPr="00C91C7F">
        <w:rPr>
          <w:b/>
          <w:bCs/>
          <w:lang w:val="nb-NO"/>
        </w:rPr>
        <w:t>Độc lập - Tự do - Hạnh phúc</w:t>
      </w:r>
      <w:r w:rsidRPr="00C91C7F">
        <w:rPr>
          <w:b/>
          <w:bCs/>
          <w:lang w:val="nb-NO"/>
        </w:rPr>
        <w:br/>
        <w:t>----------------</w:t>
      </w:r>
    </w:p>
    <w:p w14:paraId="2BE54B39" w14:textId="77777777" w:rsidR="00737628" w:rsidRDefault="00737628" w:rsidP="00737628">
      <w:pPr>
        <w:spacing w:after="120" w:line="225" w:lineRule="atLeast"/>
        <w:ind w:firstLine="540"/>
        <w:jc w:val="center"/>
        <w:rPr>
          <w:b/>
          <w:bCs/>
          <w:sz w:val="32"/>
          <w:szCs w:val="32"/>
          <w:lang w:val="nb-NO"/>
        </w:rPr>
      </w:pPr>
      <w:r>
        <w:rPr>
          <w:b/>
          <w:bCs/>
          <w:sz w:val="32"/>
          <w:szCs w:val="32"/>
          <w:lang w:val="nb-NO"/>
        </w:rPr>
        <w:t>BÁO CÁO SÁNG KIẾN</w:t>
      </w:r>
    </w:p>
    <w:p w14:paraId="4E1B5D99" w14:textId="01BCC602" w:rsidR="00737628" w:rsidRPr="003874CC" w:rsidRDefault="00737628" w:rsidP="00063166">
      <w:pPr>
        <w:spacing w:after="120" w:line="225" w:lineRule="atLeast"/>
        <w:ind w:firstLine="540"/>
        <w:jc w:val="center"/>
        <w:rPr>
          <w:bCs/>
          <w:lang w:val="nb-NO"/>
        </w:rPr>
      </w:pPr>
      <w:r w:rsidRPr="003874CC">
        <w:rPr>
          <w:b/>
          <w:bCs/>
          <w:lang w:val="nb-NO"/>
        </w:rPr>
        <w:t>Tên sáng kiến:</w:t>
      </w:r>
      <w:r w:rsidR="001756C4" w:rsidRPr="003874CC">
        <w:rPr>
          <w:bCs/>
          <w:lang w:val="nb-NO"/>
        </w:rPr>
        <w:t xml:space="preserve"> Vài biện pháp giúp học sinh lớp Một </w:t>
      </w:r>
      <w:r w:rsidR="002A5D68" w:rsidRPr="003874CC">
        <w:rPr>
          <w:bCs/>
          <w:lang w:val="nb-NO"/>
        </w:rPr>
        <w:t xml:space="preserve">còn chậm, </w:t>
      </w:r>
      <w:r w:rsidR="001756C4" w:rsidRPr="003874CC">
        <w:rPr>
          <w:bCs/>
          <w:lang w:val="nb-NO"/>
        </w:rPr>
        <w:t xml:space="preserve">tiến bộ </w:t>
      </w:r>
      <w:r w:rsidR="002A5D68" w:rsidRPr="003874CC">
        <w:rPr>
          <w:bCs/>
          <w:lang w:val="nb-NO"/>
        </w:rPr>
        <w:t>trong phần học vần.</w:t>
      </w:r>
    </w:p>
    <w:p w14:paraId="73842046" w14:textId="5CE9EEA7" w:rsidR="008534B7" w:rsidRPr="003874CC" w:rsidRDefault="00737628" w:rsidP="00EE6B20">
      <w:pPr>
        <w:pStyle w:val="ListParagraph"/>
        <w:numPr>
          <w:ilvl w:val="0"/>
          <w:numId w:val="2"/>
        </w:numPr>
        <w:spacing w:after="120"/>
        <w:jc w:val="both"/>
        <w:rPr>
          <w:b/>
          <w:lang w:val="nb-NO"/>
        </w:rPr>
      </w:pPr>
      <w:r w:rsidRPr="003874CC">
        <w:rPr>
          <w:b/>
          <w:lang w:val="nb-NO"/>
        </w:rPr>
        <w:t>Mô tả bản chất của sáng kiến</w:t>
      </w:r>
      <w:r w:rsidR="008534B7" w:rsidRPr="003874CC">
        <w:rPr>
          <w:b/>
          <w:lang w:val="nb-NO"/>
        </w:rPr>
        <w:t>:</w:t>
      </w:r>
    </w:p>
    <w:p w14:paraId="417FFC2F" w14:textId="7CB9A2EC" w:rsidR="00EE6B20" w:rsidRPr="003874CC" w:rsidRDefault="00EE6B20" w:rsidP="00EE6B20">
      <w:pPr>
        <w:jc w:val="both"/>
      </w:pPr>
      <w:r w:rsidRPr="003874CC">
        <w:t xml:space="preserve">        Bậc tiểu học nói chung và khối lớp lớp một nói riêng, vấn đề giảng dạy và truyền thụ kiến thức cho các em đó là cơ sở, là nền tảng ban đầu để học sinh tiếp tục học lên các lớp khác. Ngày nay nhà nước ta rất</w:t>
      </w:r>
      <w:r w:rsidR="00B46FBE" w:rsidRPr="003874CC">
        <w:t xml:space="preserve"> coi</w:t>
      </w:r>
      <w:r w:rsidRPr="003874CC">
        <w:t xml:space="preserve"> trong việc giáo dục. Coi giáo dục là quốc sách hàng đầu.trong những năm gần đây đã tiến hành cải cách giáo dục, đầu tư cho giáo dục nhiều tiền của và công sức để tìm ra những biện pháp mới, những phương pháp tối ưu nhằm nâng cao chất lượng dạy học lên một bước theo quá trình phát triển của xã hội</w:t>
      </w:r>
      <w:r w:rsidR="00063166" w:rsidRPr="003874CC">
        <w:t xml:space="preserve">. </w:t>
      </w:r>
    </w:p>
    <w:p w14:paraId="65FA7EFF" w14:textId="77777777" w:rsidR="00EE6B20" w:rsidRPr="003874CC" w:rsidRDefault="00EE6B20" w:rsidP="00EE6B20">
      <w:pPr>
        <w:jc w:val="both"/>
      </w:pPr>
      <w:r w:rsidRPr="003874CC">
        <w:rPr>
          <w:b/>
        </w:rPr>
        <w:t xml:space="preserve">          </w:t>
      </w:r>
      <w:r w:rsidRPr="003874CC">
        <w:t>Lời Bác dạy: “Vì lợi ích mười năm trồng cây. Vì lợi ích trăm năm trồng người.” Vâng, theo lời Bác, ngành giáo dục luôn phấn đấu đổi mới nâng cao chất lượng giáo dục và đào tạo, thi đua dạy tốt, học tốt, đào tạo nguồn nhân lực có đủ phẩm chất, năng lực phục vụ đất nước.</w:t>
      </w:r>
    </w:p>
    <w:p w14:paraId="55E6FA5E" w14:textId="77777777" w:rsidR="00EE6B20" w:rsidRPr="003874CC" w:rsidRDefault="00EE6B20" w:rsidP="00EE6B20">
      <w:pPr>
        <w:jc w:val="both"/>
      </w:pPr>
      <w:r w:rsidRPr="003874CC">
        <w:t xml:space="preserve">          Và hơn ai hết trường học là cái nôi đầu tiên cho mỗi học sinh bắt đầu cuộc sống và lao động. Trong nhà trường, học sinh được tiếp thu những tri thức khoa học một cách hệ thống, mà trách nhiệm nặng nề nhất là người giáo viên trực tiếp giảng dạy, nhiệm vụ hàng đầu của người giáo viên là:”Ươm mầm xanh tương lai cho Tổ quốc.” Mà cấp tiểu học là bậc học nền tảng, đặc biệt là đối với học sinh lớp một, yêu cầu lớn nhất trong kiến thức ban đầu mà các em cần nắm vững để làm nền tảng vững chắc cho việc học tập ở các lớp trên là phải biết đọc, biết Tiếng Việt.  Học Vần là phần đầu tiên của môn Tiếng Việt giúp các em làm quen với một hình thức giao tiếp mới – giao tiếp bằng ngôn ngữ viết. Nên việc tìm ra biện pháp để giúp các em còn chậm, tiến bộ hơn trong phần học vần là rất cần thiết.</w:t>
      </w:r>
    </w:p>
    <w:p w14:paraId="74171116" w14:textId="008B09F1" w:rsidR="00C25215" w:rsidRPr="003874CC" w:rsidRDefault="003D35E8" w:rsidP="005B2C6F">
      <w:pPr>
        <w:rPr>
          <w:lang w:val="nb-NO"/>
        </w:rPr>
      </w:pPr>
      <w:r w:rsidRPr="003874CC">
        <w:rPr>
          <w:b/>
          <w:lang w:val="nb-NO"/>
        </w:rPr>
        <w:t>2.</w:t>
      </w:r>
      <w:r w:rsidR="00C25215" w:rsidRPr="003874CC">
        <w:rPr>
          <w:b/>
          <w:lang w:val="nb-NO"/>
        </w:rPr>
        <w:t xml:space="preserve"> Các giải pháp thực hiện, các bước và cách thức thực hiện</w:t>
      </w:r>
      <w:r w:rsidRPr="003874CC">
        <w:rPr>
          <w:b/>
          <w:lang w:val="nb-NO"/>
        </w:rPr>
        <w:t>:</w:t>
      </w:r>
      <w:r w:rsidR="00C25215" w:rsidRPr="003874CC">
        <w:rPr>
          <w:b/>
          <w:lang w:val="nb-NO"/>
        </w:rPr>
        <w:t xml:space="preserve">                     </w:t>
      </w:r>
      <w:r w:rsidRPr="003874CC">
        <w:rPr>
          <w:lang w:val="nb-NO"/>
        </w:rPr>
        <w:t>2.1/</w:t>
      </w:r>
      <w:r w:rsidR="00C25215" w:rsidRPr="003874CC">
        <w:rPr>
          <w:lang w:val="nb-NO"/>
        </w:rPr>
        <w:t>Tìm hiểu thực trạ</w:t>
      </w:r>
      <w:r w:rsidR="002D5362">
        <w:rPr>
          <w:lang w:val="nb-NO"/>
        </w:rPr>
        <w:t>ng học tập phần học vần ở lớp 1A</w:t>
      </w:r>
    </w:p>
    <w:p w14:paraId="334C6741" w14:textId="3F27D2B0" w:rsidR="003D35E8" w:rsidRPr="003874CC" w:rsidRDefault="003D35E8" w:rsidP="005B2C6F">
      <w:pPr>
        <w:jc w:val="both"/>
      </w:pPr>
      <w:r w:rsidRPr="003874CC">
        <w:t>2.2</w:t>
      </w:r>
      <w:r w:rsidR="0015051E">
        <w:t>/</w:t>
      </w:r>
      <w:r w:rsidRPr="003874CC">
        <w:t>Cách thực hiện:</w:t>
      </w:r>
    </w:p>
    <w:p w14:paraId="152208F9" w14:textId="62A3DD5A" w:rsidR="003D35E8" w:rsidRPr="003874CC" w:rsidRDefault="003D35E8" w:rsidP="005B2C6F">
      <w:pPr>
        <w:tabs>
          <w:tab w:val="left" w:pos="6183"/>
        </w:tabs>
        <w:jc w:val="both"/>
      </w:pPr>
      <w:r w:rsidRPr="003874CC">
        <w:t>- Thống nhất với phụ huynh học sinh về cách học ở nhà.</w:t>
      </w:r>
      <w:r w:rsidRPr="003874CC">
        <w:tab/>
      </w:r>
    </w:p>
    <w:p w14:paraId="55BF028F" w14:textId="436FB87C" w:rsidR="003D35E8" w:rsidRPr="003874CC" w:rsidRDefault="003D35E8" w:rsidP="005B2C6F">
      <w:pPr>
        <w:jc w:val="both"/>
      </w:pPr>
      <w:r w:rsidRPr="003874CC">
        <w:t>- Phân loại học sinh và giúp các em học tập theo ba giai đoạn</w:t>
      </w:r>
    </w:p>
    <w:p w14:paraId="33162BA0" w14:textId="7ED9D97E" w:rsidR="00A95CC7" w:rsidRPr="00A95CC7" w:rsidRDefault="003874CC" w:rsidP="00A95CC7">
      <w:pPr>
        <w:jc w:val="both"/>
        <w:rPr>
          <w:b/>
          <w:lang w:val="nb-NO"/>
        </w:rPr>
      </w:pPr>
      <w:r w:rsidRPr="003874CC">
        <w:rPr>
          <w:b/>
        </w:rPr>
        <w:t>3.</w:t>
      </w:r>
      <w:r w:rsidRPr="003874CC">
        <w:rPr>
          <w:b/>
          <w:lang w:val="nb-NO"/>
        </w:rPr>
        <w:t xml:space="preserve"> Phân tích tình trạng của giải pháp đã biết </w:t>
      </w:r>
    </w:p>
    <w:p w14:paraId="74946FBD" w14:textId="77777777" w:rsidR="00A95CC7" w:rsidRPr="003874CC" w:rsidRDefault="00A95CC7" w:rsidP="00A95CC7">
      <w:pPr>
        <w:jc w:val="both"/>
      </w:pPr>
      <w:r w:rsidRPr="003874CC">
        <w:t xml:space="preserve">          Qua kinh nghiệm thực tiễn, tôi nhận thấy rằng: sự phát triển sớm về trí tuệ, sụ gia tăng về khối lượng tri thức ở trẻ em ngày nay có thể xem như là sự gia tốc phát triển tâm lí trẻ em. Mặt khác, khuynh hướng nhận thức của trẻ em ngày nay đang mở rộng; năng khiếu, nhu cầu,thị hiếu, thẩm mĩ,... trở nên phong phú và đa dạng. Trẻ em ngày nay còn được tiếp nhận những lượng thông tin đáng kể nhờ sự tăng nhanh của các phương tiện thông tin đại chúng. Với đặc điểm này, việc giáo dục trẻ vừa dễ dàng hơn, vừa trở nên khó khăn hơn trước. Dễ vì trẻ em ngày nay tiếp thu nhanh hơn, có khả năng và điều kiện để vận dụng những điều đã xem, đã học được. Khó là vì ngoài giờ học trên lớp về nhà trẻ thường lao vào xem những </w:t>
      </w:r>
      <w:r w:rsidRPr="003874CC">
        <w:lastRenderedPageBreak/>
        <w:t>chương trình thiếu nhi trên ti vi. Đối với những nơi có điều kiện, các bậc phụ huynh quan tâm nhiều đến con em mình thì hạn chế được những đam mê vô bổ của trẻ và kèm cặp trẻ ôn luyện kiến thức ở nhà. Còn đối với những nơi điều kiện kinh tế còn gặp nhiều khó khăn thì ngoài giờ học ở trường với thầy cô về nhà các em tự do vui chơi thỏa thích, không để ý gì đến việc học.</w:t>
      </w:r>
    </w:p>
    <w:p w14:paraId="04795E6B" w14:textId="6AA88A5C" w:rsidR="0015051E" w:rsidRPr="00A95CC7" w:rsidRDefault="00A95CC7" w:rsidP="003D35E8">
      <w:pPr>
        <w:jc w:val="both"/>
      </w:pPr>
      <w:r w:rsidRPr="003874CC">
        <w:t xml:space="preserve">    </w:t>
      </w:r>
      <w:r w:rsidR="002D5362">
        <w:t xml:space="preserve">       Ví dụ như học sinh lớp 1A</w:t>
      </w:r>
      <w:r w:rsidRPr="003874CC">
        <w:t xml:space="preserve"> do tôi phụ trách, các em là con em của những gia đinh có điều kiện kinh tế còn rất nhiều khó khăn. Đời sống kinh tế chủ yếu dựa vào nương rẫy, Một số phụ huynh trẻ đi làm công nhân thì đi làm liên tục hết ca ngày rồi lại đến ca đêm. Các bậc phụ huynh thường đi làm xa nhà, nên việc liên hệ phối hợp với phụ h</w:t>
      </w:r>
      <w:r w:rsidR="002D5362">
        <w:t>uynh còn gặp khó khăn( mà theo chương trình giáo dục 2018</w:t>
      </w:r>
      <w:r w:rsidRPr="003874CC">
        <w:t>: “ Cha mẹ học sinh tham gia</w:t>
      </w:r>
      <w:r w:rsidR="002D5362">
        <w:t xml:space="preserve"> vào việc dạy dỗ,</w:t>
      </w:r>
      <w:r w:rsidRPr="003874CC">
        <w:t xml:space="preserve"> đánh giá học sinh ...” Các em học sinh lớp tôi thiếu sự động viên giúp đỡ của ba mẹ. Là một giáo viên phụ trách, ngày nào cũng tiếp xúc với học sinh, đó là điều kiện thuận lợi giúp tôi gần gũi, yêu thương, quan tâm đến các em nhiều hơn cũng như sự cảm thông chia sẻ và tha thứ khi các em mắc lỗi. Tôi thấy rằng việc dạy học ở một xã đặc biệt khó khăn muốn đạt hiệu quả cao thì phải phối hợp nhiều biện pháp sao cho phù hợp với đặc điểm học sinh của lớp với môi trường và hoàn cảnh sống của các bậc phụ huynh trên địa bàn xã Đại Sơn là rất cần thiết.</w:t>
      </w:r>
    </w:p>
    <w:p w14:paraId="05477821" w14:textId="5B1000FF" w:rsidR="00EE6B20" w:rsidRPr="003874CC" w:rsidRDefault="003874CC" w:rsidP="00EE6B20">
      <w:pPr>
        <w:jc w:val="both"/>
        <w:rPr>
          <w:b/>
          <w:u w:val="single"/>
        </w:rPr>
      </w:pPr>
      <w:r w:rsidRPr="003874CC">
        <w:rPr>
          <w:b/>
          <w:lang w:val="nb-NO"/>
        </w:rPr>
        <w:t>4</w:t>
      </w:r>
      <w:r w:rsidR="003D35E8" w:rsidRPr="003874CC">
        <w:rPr>
          <w:b/>
          <w:lang w:val="nb-NO"/>
        </w:rPr>
        <w:t>.</w:t>
      </w:r>
      <w:r w:rsidR="009E390F" w:rsidRPr="003874CC">
        <w:rPr>
          <w:b/>
          <w:lang w:val="nb-NO"/>
        </w:rPr>
        <w:t>Nội dung đã được cải tiến, sáng tạo để khắc phục</w:t>
      </w:r>
      <w:r w:rsidR="003D35E8" w:rsidRPr="003874CC">
        <w:rPr>
          <w:b/>
          <w:lang w:val="nb-NO"/>
        </w:rPr>
        <w:t xml:space="preserve"> những nhược điểm hiện tại:</w:t>
      </w:r>
    </w:p>
    <w:p w14:paraId="21D82C02" w14:textId="11AEBD59" w:rsidR="00EE6B20" w:rsidRPr="003874CC" w:rsidRDefault="00EE6B20" w:rsidP="00EE6B20">
      <w:pPr>
        <w:jc w:val="both"/>
      </w:pPr>
      <w:r w:rsidRPr="003874CC">
        <w:t xml:space="preserve">        Để thực hiện tốt kế hoạch nhiệ</w:t>
      </w:r>
      <w:r w:rsidR="00A109D9">
        <w:t>m vụ năm học của lớp 1A</w:t>
      </w:r>
      <w:r w:rsidRPr="003874CC">
        <w:t xml:space="preserve"> mà tôi đã đề ra và căn cứ vào tình hình thực tế của lớp học và điểm trường dạy học, tôi đã thực nghiệm. Tìm hiểu thực trạ</w:t>
      </w:r>
      <w:r w:rsidR="00A109D9">
        <w:t>ng học tập phần học vần ở lớp 1A</w:t>
      </w:r>
      <w:r w:rsidRPr="003874CC">
        <w:t xml:space="preserve"> và tìm ra nguyên nhân để có biện pháp thực hiện nâng cao hiệu quả cụ thể như sau:</w:t>
      </w:r>
    </w:p>
    <w:p w14:paraId="7D1D0E08" w14:textId="4060490F" w:rsidR="00EE6B20" w:rsidRPr="003874CC" w:rsidRDefault="003874CC" w:rsidP="00EE6B20">
      <w:pPr>
        <w:jc w:val="both"/>
      </w:pPr>
      <w:r>
        <w:t>4.</w:t>
      </w:r>
      <w:r w:rsidR="00EE6B20" w:rsidRPr="003874CC">
        <w:t>1.Thực trạng h</w:t>
      </w:r>
      <w:r w:rsidR="00A109D9">
        <w:t>ọc tập phân môn học vần ở lớp 1A</w:t>
      </w:r>
      <w:r w:rsidR="00EE6B20" w:rsidRPr="003874CC">
        <w:t>:</w:t>
      </w:r>
    </w:p>
    <w:p w14:paraId="5EB049C8" w14:textId="7FF3D254" w:rsidR="00EE6B20" w:rsidRPr="003874CC" w:rsidRDefault="00EE6B20" w:rsidP="00EE6B20">
      <w:pPr>
        <w:jc w:val="both"/>
      </w:pPr>
      <w:r w:rsidRPr="003874CC">
        <w:t xml:space="preserve">         </w:t>
      </w:r>
      <w:r w:rsidR="00A109D9">
        <w:t>Như chúng ta đã biết</w:t>
      </w:r>
      <w:r w:rsidRPr="003874CC">
        <w:t>, chất lượng học tập của học sinh trong thời gian đầu lớp một rất thấp. Nhiều em còn rất thụ động trong các hoạt động học tập như dùng vở, bút, bảng con, phát biểu ý kiến xây dựng bài... Có em học trước quên sau, khi hướng dẫn đọc trên bảng thì đọc được nhưng khi mở sách để đọc thì lại không đọc được. Phát âm cũng sai nhiều, có em nói chưa rõ. Viết thì lại càng khó, có em viết nhầm d với b , s với r,...</w:t>
      </w:r>
    </w:p>
    <w:p w14:paraId="2C0B67AE" w14:textId="77777777" w:rsidR="00EE6B20" w:rsidRPr="003874CC" w:rsidRDefault="00EE6B20" w:rsidP="00EE6B20">
      <w:pPr>
        <w:jc w:val="both"/>
      </w:pPr>
      <w:r w:rsidRPr="003874CC">
        <w:t xml:space="preserve">         Tôi tìm nguyên nhân của thực trạng này thì được biết:</w:t>
      </w:r>
    </w:p>
    <w:p w14:paraId="187F5AFA" w14:textId="6A1CC637" w:rsidR="00EE6B20" w:rsidRPr="003874CC" w:rsidRDefault="00EE6B20" w:rsidP="00EE6B20">
      <w:pPr>
        <w:jc w:val="both"/>
      </w:pPr>
      <w:r w:rsidRPr="003874CC">
        <w:t xml:space="preserve">         Những nguyên nhân chủ yếu là:</w:t>
      </w:r>
    </w:p>
    <w:p w14:paraId="68D1D4E0" w14:textId="488A1015" w:rsidR="00EE6B20" w:rsidRPr="003874CC" w:rsidRDefault="00EE6B20" w:rsidP="00EE6B20">
      <w:pPr>
        <w:jc w:val="both"/>
      </w:pPr>
      <w:r w:rsidRPr="003874CC">
        <w:t xml:space="preserve">         - Các em học s</w:t>
      </w:r>
      <w:r w:rsidR="00051CC2">
        <w:t>inh ở dưới mẫu giáo chỉ tham gia vào các hoạt động như:</w:t>
      </w:r>
      <w:r w:rsidRPr="003874CC">
        <w:t xml:space="preserve"> hát, múa</w:t>
      </w:r>
      <w:r w:rsidR="00051CC2">
        <w:t xml:space="preserve"> và chơi trò chơi… nên khi bước vào lớp Một </w:t>
      </w:r>
      <w:r w:rsidRPr="003874CC">
        <w:t>các em như một tờ giấy trắng thế mà với lượng kiến thức ở lớp một lại quá nhiều khiến các em gánh không xuể.</w:t>
      </w:r>
    </w:p>
    <w:p w14:paraId="54E08E15" w14:textId="77777777" w:rsidR="00EE6B20" w:rsidRPr="003874CC" w:rsidRDefault="00EE6B20" w:rsidP="00EE6B20">
      <w:pPr>
        <w:jc w:val="both"/>
      </w:pPr>
      <w:r w:rsidRPr="003874CC">
        <w:t xml:space="preserve">        - Thiếu sự quan tâm của phụ huynh để chuẩn bị trước ở nhà.</w:t>
      </w:r>
    </w:p>
    <w:p w14:paraId="45B7AD5F" w14:textId="77777777" w:rsidR="00EE6B20" w:rsidRPr="003874CC" w:rsidRDefault="00EE6B20" w:rsidP="00EE6B20">
      <w:pPr>
        <w:jc w:val="both"/>
      </w:pPr>
      <w:r w:rsidRPr="003874CC">
        <w:t xml:space="preserve">        - Học sinh chưa thấy được ích lợi của việc chuẩn bị bài ở nhà </w:t>
      </w:r>
    </w:p>
    <w:p w14:paraId="3282E503" w14:textId="77777777" w:rsidR="00EE6B20" w:rsidRPr="003874CC" w:rsidRDefault="00EE6B20" w:rsidP="00EE6B20">
      <w:pPr>
        <w:jc w:val="both"/>
      </w:pPr>
      <w:r w:rsidRPr="003874CC">
        <w:t xml:space="preserve">        - Đến lớp chưa tập trung chú ý nghe cô giảng bài</w:t>
      </w:r>
    </w:p>
    <w:p w14:paraId="62987336" w14:textId="77777777" w:rsidR="00EE6B20" w:rsidRPr="003874CC" w:rsidRDefault="00EE6B20" w:rsidP="00EE6B20">
      <w:pPr>
        <w:jc w:val="both"/>
      </w:pPr>
      <w:r w:rsidRPr="003874CC">
        <w:t xml:space="preserve">        - Chưa biết sửa sai sót để rút kinh nghiệm</w:t>
      </w:r>
    </w:p>
    <w:p w14:paraId="0D88D7A1" w14:textId="14121206" w:rsidR="00EE6B20" w:rsidRPr="003874CC" w:rsidRDefault="003874CC" w:rsidP="00EE6B20">
      <w:pPr>
        <w:jc w:val="both"/>
      </w:pPr>
      <w:r>
        <w:t>4.</w:t>
      </w:r>
      <w:r w:rsidR="00DB3291" w:rsidRPr="003874CC">
        <w:t>2. Biện pháp thực hiện :</w:t>
      </w:r>
    </w:p>
    <w:p w14:paraId="2F37F171" w14:textId="144A37E4" w:rsidR="00DB3291" w:rsidRPr="003874CC" w:rsidRDefault="00A95CC7" w:rsidP="00EE6B20">
      <w:pPr>
        <w:jc w:val="both"/>
      </w:pPr>
      <w:r>
        <w:t>4.</w:t>
      </w:r>
      <w:r w:rsidR="00EE6B20" w:rsidRPr="003874CC">
        <w:t>2.1 Thống nhất với phụ huynh học sinh về cách học ở nhà.</w:t>
      </w:r>
    </w:p>
    <w:p w14:paraId="0112D442" w14:textId="3A315B5C" w:rsidR="00EE6B20" w:rsidRPr="003874CC" w:rsidRDefault="00EE6B20" w:rsidP="00EE6B20">
      <w:pPr>
        <w:jc w:val="both"/>
      </w:pPr>
      <w:r w:rsidRPr="003874CC">
        <w:t xml:space="preserve">         -Đầu năm họp phụ huynh HS tôi phổ biến cho phụ huynh biết những qui định về cách </w:t>
      </w:r>
      <w:r w:rsidR="00051CC2">
        <w:t>học ở nhà, đồng thời làm mẫu</w:t>
      </w:r>
      <w:r w:rsidRPr="003874CC">
        <w:t xml:space="preserve"> cho phụ huynh nắm cách bày HS học ở nhà.</w:t>
      </w:r>
    </w:p>
    <w:p w14:paraId="4A65923C" w14:textId="77777777" w:rsidR="00EE6B20" w:rsidRPr="003874CC" w:rsidRDefault="00EE6B20" w:rsidP="00EE6B20">
      <w:pPr>
        <w:jc w:val="both"/>
      </w:pPr>
      <w:r w:rsidRPr="003874CC">
        <w:lastRenderedPageBreak/>
        <w:t xml:space="preserve">         -Tôi còn đề nghị hàng ngày phụ huynh phải kiểm tra vở HS và nhắc nhở con em thực hiện. Giúp các em chuẩn bị tốt bài học của ngày sau, hướng dẫn các em sắp xếp đồ dùng học tập đầy đủ vào cặp (lúc đầu phụ huynh sắp xếp sau đó hướng dẫn cho các em tự làm)</w:t>
      </w:r>
    </w:p>
    <w:p w14:paraId="35A7F2B9" w14:textId="77777777" w:rsidR="00EE6B20" w:rsidRPr="003874CC" w:rsidRDefault="00EE6B20" w:rsidP="00EE6B20">
      <w:pPr>
        <w:jc w:val="both"/>
      </w:pPr>
      <w:r w:rsidRPr="003874CC">
        <w:t xml:space="preserve">         -Tôi đề nghị phụ huynh có hình thức khen thưởng kịp thời khi con mình có tiến bộ và được lời phê tốt trong những lần kiểm tra và ghi nhận xét của cô giáo.</w:t>
      </w:r>
    </w:p>
    <w:p w14:paraId="071769DE" w14:textId="7E4ED2C8" w:rsidR="00EE6B20" w:rsidRPr="003874CC" w:rsidRDefault="00A95CC7" w:rsidP="00EE6B20">
      <w:pPr>
        <w:jc w:val="both"/>
      </w:pPr>
      <w:r>
        <w:t>4.</w:t>
      </w:r>
      <w:r w:rsidR="00EE6B20" w:rsidRPr="003874CC">
        <w:t>2.2/Phân loại học sinh và giúp các em học tập theo các giai đoạn sau:</w:t>
      </w:r>
    </w:p>
    <w:p w14:paraId="28452824" w14:textId="77777777" w:rsidR="00EE6B20" w:rsidRPr="003874CC" w:rsidRDefault="00EE6B20" w:rsidP="00EE6B20">
      <w:pPr>
        <w:jc w:val="both"/>
      </w:pPr>
      <w:r w:rsidRPr="003874CC">
        <w:t xml:space="preserve">a/ Giai đoạn 1: Phần học các nét chữ cơ bản </w:t>
      </w:r>
    </w:p>
    <w:p w14:paraId="0021B34A" w14:textId="77777777" w:rsidR="00EE6B20" w:rsidRPr="003874CC" w:rsidRDefault="00EE6B20" w:rsidP="00EE6B20">
      <w:pPr>
        <w:jc w:val="both"/>
      </w:pPr>
      <w:r w:rsidRPr="003874CC">
        <w:t xml:space="preserve">           Ngay sau những buổi đầu rèn nề nếp, tôi cho học sinh học các nét chữ cơ bản. Tôi dạy thật kỹ, thật tỉ mỉ tên gọi và cách viết các nét chữ đó. Để cho học sinh dễ nhớ những nét chữ cơ bản tôi phân theo cấu tạo các nét có tên gọi và cấu tạo gần giống nhau thành từng nhóm để học sinh dễ nhận biết và so sánh. Dựa vào các nét chữ cơ bản này mà học sinh phân biệt được các chữ cái, kể cả các chữ cái có hình dáng cấu tạo giống nhau.</w:t>
      </w:r>
    </w:p>
    <w:p w14:paraId="27E7D8EE" w14:textId="77777777" w:rsidR="00EE6B20" w:rsidRPr="003874CC" w:rsidRDefault="00EE6B20" w:rsidP="00EE6B20">
      <w:pPr>
        <w:jc w:val="both"/>
      </w:pPr>
      <w:r w:rsidRPr="003874CC">
        <w:t>Thí dụ:</w:t>
      </w:r>
    </w:p>
    <w:p w14:paraId="0479DB0A" w14:textId="77777777" w:rsidR="00EE6B20" w:rsidRPr="003874CC" w:rsidRDefault="00EE6B20" w:rsidP="00EE6B20">
      <w:pPr>
        <w:jc w:val="both"/>
      </w:pPr>
      <w:r w:rsidRPr="003874CC">
        <w:t xml:space="preserve">Các nét chữ cơ bản và tên gọi </w:t>
      </w:r>
    </w:p>
    <w:p w14:paraId="51D4AF73" w14:textId="77777777" w:rsidR="00EE6B20" w:rsidRPr="003874CC" w:rsidRDefault="00EE6B20" w:rsidP="00EE6B20">
      <w:pPr>
        <w:jc w:val="both"/>
      </w:pPr>
      <w:r w:rsidRPr="003874CC">
        <w:t xml:space="preserve">  |        Nét sổ thẳng</w:t>
      </w:r>
    </w:p>
    <w:p w14:paraId="675BBE0B" w14:textId="77777777" w:rsidR="00EE6B20" w:rsidRPr="003874CC" w:rsidRDefault="00EE6B20" w:rsidP="00EE6B20">
      <w:pPr>
        <w:jc w:val="both"/>
      </w:pPr>
      <w:r w:rsidRPr="003874CC">
        <w:t xml:space="preserve">  </w:t>
      </w:r>
      <w:r w:rsidRPr="003874CC">
        <w:rPr>
          <w:noProof/>
        </w:rPr>
        <w:drawing>
          <wp:inline distT="0" distB="0" distL="0" distR="0" wp14:anchorId="11EBE88C" wp14:editId="2244F849">
            <wp:extent cx="242694" cy="79279"/>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781" cy="79307"/>
                    </a:xfrm>
                    <a:prstGeom prst="rect">
                      <a:avLst/>
                    </a:prstGeom>
                    <a:noFill/>
                    <a:ln>
                      <a:noFill/>
                    </a:ln>
                  </pic:spPr>
                </pic:pic>
              </a:graphicData>
            </a:graphic>
          </wp:inline>
        </w:drawing>
      </w:r>
      <w:r w:rsidRPr="003874CC">
        <w:t xml:space="preserve">   Nét gạch ngang</w:t>
      </w:r>
    </w:p>
    <w:p w14:paraId="4596A215" w14:textId="77777777" w:rsidR="00EE6B20" w:rsidRPr="003874CC" w:rsidRDefault="00EE6B20" w:rsidP="00EE6B20">
      <w:pPr>
        <w:jc w:val="both"/>
      </w:pPr>
      <w:r w:rsidRPr="003874CC">
        <w:t>Nhóm 1:          Nét xiên phải</w:t>
      </w:r>
    </w:p>
    <w:p w14:paraId="3ED4E3A9" w14:textId="77777777" w:rsidR="00EE6B20" w:rsidRPr="003874CC" w:rsidRDefault="00EE6B20" w:rsidP="00EE6B20">
      <w:pPr>
        <w:jc w:val="both"/>
      </w:pPr>
      <w:r w:rsidRPr="003874CC">
        <w:t xml:space="preserve">                       Nét xiên trái</w:t>
      </w:r>
    </w:p>
    <w:p w14:paraId="082E90AE" w14:textId="77777777" w:rsidR="00EE6B20" w:rsidRPr="003874CC" w:rsidRDefault="00EE6B20" w:rsidP="00EE6B20">
      <w:pPr>
        <w:jc w:val="both"/>
      </w:pPr>
      <w:r w:rsidRPr="003874CC">
        <w:t xml:space="preserve">Nhóm 2:          Nét móc trên </w:t>
      </w:r>
    </w:p>
    <w:p w14:paraId="7D712538" w14:textId="77777777" w:rsidR="00EE6B20" w:rsidRPr="003874CC" w:rsidRDefault="00EE6B20" w:rsidP="00EE6B20">
      <w:pPr>
        <w:jc w:val="both"/>
      </w:pPr>
      <w:r w:rsidRPr="003874CC">
        <w:t xml:space="preserve">                       Nét móc dưới</w:t>
      </w:r>
    </w:p>
    <w:p w14:paraId="78ADD684" w14:textId="77777777" w:rsidR="00EE6B20" w:rsidRPr="003874CC" w:rsidRDefault="00EE6B20" w:rsidP="00EE6B20">
      <w:pPr>
        <w:jc w:val="both"/>
      </w:pPr>
      <w:r w:rsidRPr="003874CC">
        <w:t>Nhóm 3:         Nét móc hai cầu</w:t>
      </w:r>
    </w:p>
    <w:p w14:paraId="400B8BDA" w14:textId="77777777" w:rsidR="00EE6B20" w:rsidRPr="003874CC" w:rsidRDefault="00EE6B20" w:rsidP="00EE6B20">
      <w:pPr>
        <w:jc w:val="both"/>
      </w:pPr>
      <w:r w:rsidRPr="003874CC">
        <w:t xml:space="preserve">                       Nét cong phải  </w:t>
      </w:r>
    </w:p>
    <w:p w14:paraId="1600F474" w14:textId="77777777" w:rsidR="00EE6B20" w:rsidRPr="003874CC" w:rsidRDefault="00EE6B20" w:rsidP="00EE6B20">
      <w:pPr>
        <w:jc w:val="both"/>
      </w:pPr>
      <w:r w:rsidRPr="003874CC">
        <w:t xml:space="preserve">                       Nét cong trái</w:t>
      </w:r>
    </w:p>
    <w:p w14:paraId="3DAEB9D7" w14:textId="77777777" w:rsidR="00EE6B20" w:rsidRPr="003874CC" w:rsidRDefault="00EE6B20" w:rsidP="00EE6B20">
      <w:pPr>
        <w:jc w:val="both"/>
      </w:pPr>
      <w:r w:rsidRPr="003874CC">
        <w:t xml:space="preserve">                   Nét cong kin</w:t>
      </w:r>
    </w:p>
    <w:p w14:paraId="731C53AE" w14:textId="77777777" w:rsidR="00EE6B20" w:rsidRPr="003874CC" w:rsidRDefault="00EE6B20" w:rsidP="00EE6B20">
      <w:pPr>
        <w:jc w:val="both"/>
      </w:pPr>
      <w:r w:rsidRPr="003874CC">
        <w:t xml:space="preserve">Nhóm 4:         Nét khuyết trên </w:t>
      </w:r>
    </w:p>
    <w:p w14:paraId="20C32D9A" w14:textId="77777777" w:rsidR="00EE6B20" w:rsidRPr="003874CC" w:rsidRDefault="00EE6B20" w:rsidP="00EE6B20">
      <w:pPr>
        <w:jc w:val="both"/>
      </w:pPr>
      <w:r w:rsidRPr="003874CC">
        <w:t xml:space="preserve">                       Nét khuyết dưới</w:t>
      </w:r>
    </w:p>
    <w:p w14:paraId="7AB93C4B" w14:textId="77777777" w:rsidR="00EE6B20" w:rsidRPr="003874CC" w:rsidRDefault="00EE6B20" w:rsidP="00EE6B20">
      <w:pPr>
        <w:jc w:val="both"/>
      </w:pPr>
      <w:r w:rsidRPr="003874CC">
        <w:t xml:space="preserve">                       Nét thắt</w:t>
      </w:r>
    </w:p>
    <w:p w14:paraId="2F4AF0CC" w14:textId="77777777" w:rsidR="00EE6B20" w:rsidRPr="003874CC" w:rsidRDefault="00EE6B20" w:rsidP="00EE6B20">
      <w:pPr>
        <w:jc w:val="both"/>
      </w:pPr>
      <w:r w:rsidRPr="003874CC">
        <w:t xml:space="preserve">         Nhờ phân loại các nét cơ bản thành từng nhóm tôi đã giúp các em nhớ và nắm được tất cả (kể cả những em tiếp thu bài chậm) </w:t>
      </w:r>
    </w:p>
    <w:p w14:paraId="69049D25" w14:textId="77777777" w:rsidR="00EE6B20" w:rsidRPr="003874CC" w:rsidRDefault="00EE6B20" w:rsidP="00EE6B20">
      <w:pPr>
        <w:jc w:val="both"/>
      </w:pPr>
      <w:r w:rsidRPr="003874CC">
        <w:t>b/Giai đoạn 2: Giai đoạn học âm:</w:t>
      </w:r>
    </w:p>
    <w:p w14:paraId="710D88E1" w14:textId="77777777" w:rsidR="00EE6B20" w:rsidRPr="003874CC" w:rsidRDefault="00EE6B20" w:rsidP="00EE6B20">
      <w:pPr>
        <w:jc w:val="both"/>
      </w:pPr>
      <w:r w:rsidRPr="003874CC">
        <w:t xml:space="preserve">         Bên cạnh thực hiện các biện pháp cụ thể, đặc trưng của môn học, tôi đã áp dụng thêm một số biện pháp sau đối với học sinh chưa đạt:</w:t>
      </w:r>
    </w:p>
    <w:p w14:paraId="1F2822AB" w14:textId="586D187B" w:rsidR="00EE6B20" w:rsidRPr="003874CC" w:rsidRDefault="00EE6B20" w:rsidP="00EE6B20">
      <w:pPr>
        <w:jc w:val="both"/>
      </w:pPr>
      <w:r w:rsidRPr="003874CC">
        <w:t xml:space="preserve">         Sau khi phát hiện ra học sinh chưa đạt, tôi đã tổ chức lại sơ đồ lớp. Xếp các em học sinh chưa đạt ngồi dãy bàn phía trước (để quán xuyến và nhắc nhở các em thường xuyên, mọi lúc). Xếp em học sinh  năng khiếu cạnh nhau và ở dãy bàn phía sau.</w:t>
      </w:r>
    </w:p>
    <w:p w14:paraId="61C6BADB" w14:textId="77777777" w:rsidR="00EE6B20" w:rsidRPr="003874CC" w:rsidRDefault="00EE6B20" w:rsidP="00EE6B20">
      <w:pPr>
        <w:jc w:val="both"/>
      </w:pPr>
      <w:r w:rsidRPr="003874CC">
        <w:t xml:space="preserve">         Tôi nghĩ rằng sắp xếp như thế tôi sẽ phát huy cao năng lực HS năng khiếu, các  em HS năng khiếu sẽ cùng tìm tòi khám phá và cùng giúp đỡ nhau tiến bộ. Tôi có thời gian hơn để giúp đỡ các em học sinh chưa đạt, ngược lại các em học sinh chưa đạt tự tin hơn khi được cô trợ giúp kịp thời. Nếu có gì không biết, các em này sẽ hỏi cô một cách dễ dàng. Hơn nữa đó cũng là vị trí giáo viên dễ gần gũi, theo dõi việc học của các em hơn.</w:t>
      </w:r>
    </w:p>
    <w:p w14:paraId="1FFB615E" w14:textId="77777777" w:rsidR="00EE6B20" w:rsidRPr="003874CC" w:rsidRDefault="00EE6B20" w:rsidP="00EE6B20">
      <w:pPr>
        <w:jc w:val="both"/>
      </w:pPr>
      <w:r w:rsidRPr="003874CC">
        <w:lastRenderedPageBreak/>
        <w:t xml:space="preserve">         Trong quá trình dạy vần, ở phần yêu cầu học sinh làm việc thì tôi dành cho các em đó trả lời trước.</w:t>
      </w:r>
    </w:p>
    <w:p w14:paraId="09D305A7" w14:textId="77777777" w:rsidR="00EE6B20" w:rsidRPr="003874CC" w:rsidRDefault="00EE6B20" w:rsidP="00EE6B20">
      <w:pPr>
        <w:jc w:val="both"/>
      </w:pPr>
      <w:r w:rsidRPr="003874CC">
        <w:t xml:space="preserve">          Ví dụ: Em hãy phân tích âm “kh”</w:t>
      </w:r>
    </w:p>
    <w:p w14:paraId="7F8C9B79" w14:textId="77777777" w:rsidR="00EE6B20" w:rsidRPr="003874CC" w:rsidRDefault="00EE6B20" w:rsidP="00EE6B20">
      <w:pPr>
        <w:jc w:val="both"/>
      </w:pPr>
      <w:r w:rsidRPr="003874CC">
        <w:t xml:space="preserve">                    Em thử phát âm cho lớp nghe!</w:t>
      </w:r>
    </w:p>
    <w:p w14:paraId="50357FEB" w14:textId="77777777" w:rsidR="00EE6B20" w:rsidRPr="003874CC" w:rsidRDefault="00EE6B20" w:rsidP="00EE6B20">
      <w:pPr>
        <w:jc w:val="both"/>
      </w:pPr>
      <w:r w:rsidRPr="003874CC">
        <w:t xml:space="preserve">           Nếu các em trả lời đúng, tôi vận động cả lớp tuyên dương. Sau mỗi lần được tuyên dương tôi nhận thấy ở các em có phần tự tin hơn. Nếu trả lời sai thì học sinh năng khiếu sẽ trả lời, các em nhận thấy được ý sai của mình và ghi nhớ được ý đúng từ bạn.</w:t>
      </w:r>
    </w:p>
    <w:p w14:paraId="2F794A17" w14:textId="77777777" w:rsidR="00EE6B20" w:rsidRPr="003874CC" w:rsidRDefault="00EE6B20" w:rsidP="00EE6B20">
      <w:pPr>
        <w:jc w:val="both"/>
      </w:pPr>
      <w:r w:rsidRPr="003874CC">
        <w:t xml:space="preserve">           Cùng với việc làm trên, tôi chọn ra học sinh năng khiếu để giúp học sinh chưa đạt. Nhiệm vụ của các em này là trong giờ ra chơi, vừa chơi cùng bạn vừa có thể hỏi lại bạn.</w:t>
      </w:r>
    </w:p>
    <w:p w14:paraId="5B1C2786" w14:textId="3D667D8D" w:rsidR="00EE6B20" w:rsidRPr="003874CC" w:rsidRDefault="00EE6B20" w:rsidP="00EE6B20">
      <w:pPr>
        <w:jc w:val="both"/>
      </w:pPr>
      <w:r w:rsidRPr="003874CC">
        <w:t xml:space="preserve">           Ví dụ: Đố bạn mình vừa học âm gì? Âm đó có mấy con ch</w:t>
      </w:r>
      <w:r w:rsidR="00051CC2">
        <w:t>ữ? Đố bạn viết lại âm đó cho mình</w:t>
      </w:r>
      <w:r w:rsidRPr="003874CC">
        <w:t xml:space="preserve"> xem (Các em có thể dùng que viết dưới đất, nếu là chơi ở ngoài sân Còn nếu chơi ở trong lớp thì có thể dùng phấn viết lên bảng con )</w:t>
      </w:r>
    </w:p>
    <w:p w14:paraId="62253158" w14:textId="77777777" w:rsidR="00EE6B20" w:rsidRPr="003874CC" w:rsidRDefault="00EE6B20" w:rsidP="00EE6B20">
      <w:pPr>
        <w:jc w:val="both"/>
      </w:pPr>
      <w:r w:rsidRPr="003874CC">
        <w:t xml:space="preserve">           Khi bạn thực hiện được thì các em chuyển sang trò chơi khác. Nhưng khi bạn đó không thực hiện được thì các em năng khiếu sẽ nhắc lại cho các em chưa đạt nhớ.</w:t>
      </w:r>
    </w:p>
    <w:p w14:paraId="47E2EBDD" w14:textId="77777777" w:rsidR="00EE6B20" w:rsidRPr="003874CC" w:rsidRDefault="00EE6B20" w:rsidP="00EE6B20">
      <w:pPr>
        <w:jc w:val="both"/>
        <w:rPr>
          <w:lang w:val="vi-VN"/>
        </w:rPr>
      </w:pPr>
      <w:r w:rsidRPr="003874CC">
        <w:t xml:space="preserve">           Hằng tuần, giáo viên đánh giá tuyên dương việc giúp đỡ nhau trong học tập của các bạn học sinh năng khiếu. </w:t>
      </w:r>
      <w:r w:rsidRPr="003874CC">
        <w:rPr>
          <w:lang w:val="vi-VN"/>
        </w:rPr>
        <w:t>Với động cơ này, các em năng khiếu rất tích cực khi giúp đỡ bạn, dần dần các em thành thói quen</w:t>
      </w:r>
      <w:r w:rsidRPr="003874CC">
        <w:t>.</w:t>
      </w:r>
      <w:r w:rsidRPr="003874CC">
        <w:rPr>
          <w:lang w:val="vi-VN"/>
        </w:rPr>
        <w:t xml:space="preserve"> </w:t>
      </w:r>
      <w:r w:rsidRPr="003874CC">
        <w:t>H</w:t>
      </w:r>
      <w:r w:rsidRPr="003874CC">
        <w:rPr>
          <w:lang w:val="vi-VN"/>
        </w:rPr>
        <w:t xml:space="preserve">ơn nữa việc giúp đỡ này cũng rất tự do, thoải mái trong giờ chơi cũng không làm mất thời gian giải lao của các em. </w:t>
      </w:r>
    </w:p>
    <w:p w14:paraId="677F5087" w14:textId="77777777" w:rsidR="00EE6B20" w:rsidRPr="003874CC" w:rsidRDefault="00EE6B20" w:rsidP="00EE6B20">
      <w:pPr>
        <w:jc w:val="both"/>
        <w:rPr>
          <w:lang w:val="vi-VN"/>
        </w:rPr>
      </w:pPr>
      <w:r w:rsidRPr="003874CC">
        <w:rPr>
          <w:lang w:val="vi-VN"/>
        </w:rPr>
        <w:t xml:space="preserve">           Với hình thức vừa chơi vừa học này thì qua giai đoạn học âm, hai em đã có sự chuyển biến. Các em đã nhớ và phân biệt được các âm ghép như: ch, th, tr, ph trong khi đọc, còn trong lúc viết thì các em mới lẫn lộn giữa “ph” và “qu”</w:t>
      </w:r>
    </w:p>
    <w:p w14:paraId="1A4143AE" w14:textId="77777777" w:rsidR="00EE6B20" w:rsidRPr="003874CC" w:rsidRDefault="00EE6B20" w:rsidP="00EE6B20">
      <w:pPr>
        <w:jc w:val="both"/>
        <w:rPr>
          <w:lang w:val="vi-VN"/>
        </w:rPr>
      </w:pPr>
      <w:r w:rsidRPr="003874CC">
        <w:rPr>
          <w:lang w:val="vi-VN"/>
        </w:rPr>
        <w:t>c/Giai đoạn 3: Giai đoạn học vần.</w:t>
      </w:r>
    </w:p>
    <w:p w14:paraId="54CE2E9F" w14:textId="77777777" w:rsidR="00EE6B20" w:rsidRPr="003874CC" w:rsidRDefault="00EE6B20" w:rsidP="00EE6B20">
      <w:pPr>
        <w:jc w:val="both"/>
        <w:rPr>
          <w:lang w:val="vi-VN"/>
        </w:rPr>
      </w:pPr>
      <w:r w:rsidRPr="003874CC">
        <w:rPr>
          <w:lang w:val="vi-VN"/>
        </w:rPr>
        <w:t xml:space="preserve">           -Ở giai đoạn này các em đã học sang vần. Nếu không tiếp tục quan tâm đến các em yếu thì nhất định các không thể nhớ các vần được.</w:t>
      </w:r>
    </w:p>
    <w:p w14:paraId="04DF5D63" w14:textId="77777777" w:rsidR="00EE6B20" w:rsidRPr="003874CC" w:rsidRDefault="00EE6B20" w:rsidP="00EE6B20">
      <w:pPr>
        <w:jc w:val="both"/>
        <w:rPr>
          <w:lang w:val="vi-VN"/>
        </w:rPr>
      </w:pPr>
      <w:r w:rsidRPr="003874CC">
        <w:rPr>
          <w:lang w:val="vi-VN"/>
        </w:rPr>
        <w:t xml:space="preserve">           -Trong giai đoạn này tôi tiếp tục duy trì các biện pháp ở giai đoạn 1, đồng thời tôi áp dụng thêm một số biện pháp khác. </w:t>
      </w:r>
    </w:p>
    <w:p w14:paraId="080E475B" w14:textId="0EFC2F0E" w:rsidR="00EE6B20" w:rsidRPr="003874CC" w:rsidRDefault="00EE6B20" w:rsidP="00EE6B20">
      <w:pPr>
        <w:jc w:val="both"/>
        <w:rPr>
          <w:lang w:val="vi-VN"/>
        </w:rPr>
      </w:pPr>
      <w:r w:rsidRPr="003874CC">
        <w:rPr>
          <w:lang w:val="vi-VN"/>
        </w:rPr>
        <w:t xml:space="preserve">            + Trong 15 phút truy bài đầu giờ tôi thường kiểm tra, hướ</w:t>
      </w:r>
      <w:r w:rsidR="006B31A5">
        <w:rPr>
          <w:lang w:val="vi-VN"/>
        </w:rPr>
        <w:t xml:space="preserve">ng dẫn cho </w:t>
      </w:r>
      <w:r w:rsidR="006B31A5">
        <w:t>10 em chậm,</w:t>
      </w:r>
      <w:r w:rsidRPr="003874CC">
        <w:rPr>
          <w:lang w:val="vi-VN"/>
        </w:rPr>
        <w:t xml:space="preserve"> còn cả lớp do lớp phó học tập tổ chức cho các bạn truy bài.</w:t>
      </w:r>
    </w:p>
    <w:p w14:paraId="26D41DDD" w14:textId="30347B46" w:rsidR="00EE6B20" w:rsidRPr="003874CC" w:rsidRDefault="00EE6B20" w:rsidP="00EE6B20">
      <w:pPr>
        <w:jc w:val="both"/>
        <w:rPr>
          <w:lang w:val="vi-VN"/>
        </w:rPr>
      </w:pPr>
      <w:r w:rsidRPr="003874CC">
        <w:rPr>
          <w:lang w:val="vi-VN"/>
        </w:rPr>
        <w:t xml:space="preserve">            Vớ</w:t>
      </w:r>
      <w:r w:rsidR="006B31A5">
        <w:rPr>
          <w:lang w:val="vi-VN"/>
        </w:rPr>
        <w:t>i chiều hướng phát triển của</w:t>
      </w:r>
      <w:r w:rsidR="006B31A5">
        <w:t xml:space="preserve"> 10</w:t>
      </w:r>
      <w:r w:rsidRPr="003874CC">
        <w:rPr>
          <w:lang w:val="vi-VN"/>
        </w:rPr>
        <w:t xml:space="preserve"> em, tôi đã trao đổi trực tiếp với phụ huynh, nói rõ sự tiến bộ của các em, khuyên họ phải quan tâm, nhắc nhở cho các em</w:t>
      </w:r>
      <w:r w:rsidR="006B31A5">
        <w:rPr>
          <w:lang w:val="vi-VN"/>
        </w:rPr>
        <w:t xml:space="preserve"> học bài ở nhà thì nhất định </w:t>
      </w:r>
      <w:r w:rsidR="006B31A5">
        <w:t>10</w:t>
      </w:r>
      <w:r w:rsidRPr="003874CC">
        <w:rPr>
          <w:lang w:val="vi-VN"/>
        </w:rPr>
        <w:t xml:space="preserve"> em này sẽ bằng các em học sinh khác trong lớp.</w:t>
      </w:r>
    </w:p>
    <w:p w14:paraId="328A7CC8" w14:textId="77777777" w:rsidR="00EE6B20" w:rsidRPr="003874CC" w:rsidRDefault="00EE6B20" w:rsidP="00EE6B20">
      <w:pPr>
        <w:jc w:val="both"/>
        <w:rPr>
          <w:lang w:val="vi-VN"/>
        </w:rPr>
      </w:pPr>
      <w:r w:rsidRPr="003874CC">
        <w:rPr>
          <w:lang w:val="vi-VN"/>
        </w:rPr>
        <w:t xml:space="preserve">            + Liên hệ trực tiếp vần vừa học với tên các bạn trong lớp, trong trường, người thân... của các em.</w:t>
      </w:r>
    </w:p>
    <w:p w14:paraId="05E1C1CD" w14:textId="694B2017" w:rsidR="00EE6B20" w:rsidRPr="003874CC" w:rsidRDefault="00EE6B20" w:rsidP="00EE6B20">
      <w:pPr>
        <w:jc w:val="both"/>
        <w:rPr>
          <w:lang w:val="vi-VN"/>
        </w:rPr>
      </w:pPr>
      <w:r w:rsidRPr="003874CC">
        <w:rPr>
          <w:lang w:val="vi-VN"/>
        </w:rPr>
        <w:t xml:space="preserve">           Ví dụ : Sau khi dạy xong vần “</w:t>
      </w:r>
      <w:r w:rsidR="006B31A5">
        <w:t>oa</w:t>
      </w:r>
      <w:r w:rsidRPr="003874CC">
        <w:rPr>
          <w:lang w:val="vi-VN"/>
        </w:rPr>
        <w:t>” . tôi hỏi cả lớp.</w:t>
      </w:r>
    </w:p>
    <w:p w14:paraId="40D49157" w14:textId="1754DA49" w:rsidR="00EE6B20" w:rsidRPr="003874CC" w:rsidRDefault="00EE6B20" w:rsidP="00EE6B20">
      <w:pPr>
        <w:jc w:val="both"/>
        <w:rPr>
          <w:lang w:val="vi-VN"/>
        </w:rPr>
      </w:pPr>
      <w:r w:rsidRPr="003874CC">
        <w:rPr>
          <w:lang w:val="vi-VN"/>
        </w:rPr>
        <w:t xml:space="preserve">            Lớp ta bạn nào có tên là tiếng có vần “</w:t>
      </w:r>
      <w:r w:rsidRPr="003874CC">
        <w:t>o</w:t>
      </w:r>
      <w:r w:rsidR="006B31A5">
        <w:t>a</w:t>
      </w:r>
      <w:r w:rsidR="006B31A5">
        <w:rPr>
          <w:lang w:val="vi-VN"/>
        </w:rPr>
        <w:t xml:space="preserve">”. Tôi ưu tiên cho </w:t>
      </w:r>
      <w:r w:rsidR="006B31A5">
        <w:t>10</w:t>
      </w:r>
      <w:r w:rsidRPr="003874CC">
        <w:rPr>
          <w:lang w:val="vi-VN"/>
        </w:rPr>
        <w:t xml:space="preserve"> em đó trả lời, nếu t</w:t>
      </w:r>
      <w:r w:rsidR="00747D98">
        <w:rPr>
          <w:lang w:val="vi-VN"/>
        </w:rPr>
        <w:t xml:space="preserve">rả lời không được, học sinh </w:t>
      </w:r>
      <w:r w:rsidR="00747D98">
        <w:t>năng khiếu</w:t>
      </w:r>
      <w:r w:rsidRPr="003874CC">
        <w:rPr>
          <w:lang w:val="vi-VN"/>
        </w:rPr>
        <w:t xml:space="preserve"> sẽ trả lời.</w:t>
      </w:r>
    </w:p>
    <w:p w14:paraId="35D89577" w14:textId="405542C5" w:rsidR="00EE6B20" w:rsidRPr="003874CC" w:rsidRDefault="00EE6B20" w:rsidP="00EE6B20">
      <w:pPr>
        <w:jc w:val="both"/>
      </w:pPr>
      <w:r w:rsidRPr="003874CC">
        <w:rPr>
          <w:lang w:val="vi-VN"/>
        </w:rPr>
        <w:t xml:space="preserve">            Ví dụ: Đó là bạn </w:t>
      </w:r>
      <w:r w:rsidR="006B31A5">
        <w:t>Hoa</w:t>
      </w:r>
    </w:p>
    <w:p w14:paraId="50EACE6C" w14:textId="0CEE7A32" w:rsidR="00EE6B20" w:rsidRPr="003874CC" w:rsidRDefault="00EE6B20" w:rsidP="00EE6B20">
      <w:pPr>
        <w:jc w:val="both"/>
        <w:rPr>
          <w:lang w:val="vi-VN"/>
        </w:rPr>
      </w:pPr>
      <w:r w:rsidRPr="003874CC">
        <w:rPr>
          <w:lang w:val="vi-VN"/>
        </w:rPr>
        <w:t xml:space="preserve">             Sau đó cho cả lớp viết tên “</w:t>
      </w:r>
      <w:r w:rsidR="006B31A5">
        <w:t>Hoa</w:t>
      </w:r>
      <w:r w:rsidRPr="003874CC">
        <w:rPr>
          <w:lang w:val="vi-VN"/>
        </w:rPr>
        <w:t xml:space="preserve">” vào bảng con. Từ đó giúp các em ghi nhớ được vần </w:t>
      </w:r>
      <w:r w:rsidR="006B31A5">
        <w:t>oa</w:t>
      </w:r>
      <w:r w:rsidRPr="003874CC">
        <w:rPr>
          <w:lang w:val="vi-VN"/>
        </w:rPr>
        <w:t xml:space="preserve">. Khi dạy luyện viết, gặp tiếng có vần </w:t>
      </w:r>
      <w:r w:rsidR="006B31A5">
        <w:t>oa</w:t>
      </w:r>
      <w:r w:rsidRPr="003874CC">
        <w:rPr>
          <w:lang w:val="vi-VN"/>
        </w:rPr>
        <w:t xml:space="preserve"> nếu các em lúng túng</w:t>
      </w:r>
      <w:r w:rsidR="006B31A5">
        <w:t xml:space="preserve"> không nhớ vần oa</w:t>
      </w:r>
      <w:r w:rsidRPr="003874CC">
        <w:rPr>
          <w:lang w:val="vi-VN"/>
        </w:rPr>
        <w:t xml:space="preserve"> thì tôi gợi ý: Tiếng này có vần để ghi tên</w:t>
      </w:r>
      <w:r w:rsidR="006B31A5">
        <w:t xml:space="preserve"> bạn Hoa</w:t>
      </w:r>
      <w:r w:rsidRPr="003874CC">
        <w:rPr>
          <w:lang w:val="vi-VN"/>
        </w:rPr>
        <w:t xml:space="preserve"> đó.</w:t>
      </w:r>
    </w:p>
    <w:p w14:paraId="5AFDD70E" w14:textId="7B10FDDF" w:rsidR="00EE6B20" w:rsidRPr="003874CC" w:rsidRDefault="00EE6B20" w:rsidP="00EE6B20">
      <w:pPr>
        <w:jc w:val="both"/>
        <w:rPr>
          <w:lang w:val="vi-VN"/>
        </w:rPr>
      </w:pPr>
      <w:r w:rsidRPr="003874CC">
        <w:rPr>
          <w:lang w:val="vi-VN"/>
        </w:rPr>
        <w:lastRenderedPageBreak/>
        <w:t xml:space="preserve">            Tiếp tục áp dụng biện pháp này cho các vần khác như: vần “ân” ( tên </w:t>
      </w:r>
      <w:r w:rsidRPr="003874CC">
        <w:t>bạn H</w:t>
      </w:r>
      <w:r w:rsidRPr="003874CC">
        <w:rPr>
          <w:lang w:val="vi-VN"/>
        </w:rPr>
        <w:t>ân) vần “</w:t>
      </w:r>
      <w:r w:rsidR="006B31A5">
        <w:t>oan</w:t>
      </w:r>
      <w:r w:rsidRPr="003874CC">
        <w:rPr>
          <w:lang w:val="vi-VN"/>
        </w:rPr>
        <w:t xml:space="preserve">” (tên bạn </w:t>
      </w:r>
      <w:r w:rsidR="006B31A5">
        <w:t>Toàn</w:t>
      </w:r>
      <w:r w:rsidRPr="003874CC">
        <w:rPr>
          <w:lang w:val="vi-VN"/>
        </w:rPr>
        <w:t>) vần “</w:t>
      </w:r>
      <w:r w:rsidR="006B31A5">
        <w:t>iêm</w:t>
      </w:r>
      <w:r w:rsidRPr="003874CC">
        <w:rPr>
          <w:lang w:val="vi-VN"/>
        </w:rPr>
        <w:t xml:space="preserve">” (tên bạn </w:t>
      </w:r>
      <w:r w:rsidR="006B31A5">
        <w:t>Khiêm</w:t>
      </w:r>
      <w:r w:rsidRPr="003874CC">
        <w:rPr>
          <w:lang w:val="vi-VN"/>
        </w:rPr>
        <w:t>) vần “</w:t>
      </w:r>
      <w:r w:rsidRPr="003874CC">
        <w:t>at</w:t>
      </w:r>
      <w:r w:rsidRPr="003874CC">
        <w:rPr>
          <w:lang w:val="vi-VN"/>
        </w:rPr>
        <w:t xml:space="preserve">” (tên bạn </w:t>
      </w:r>
      <w:r w:rsidRPr="003874CC">
        <w:t>Phát</w:t>
      </w:r>
      <w:r w:rsidRPr="003874CC">
        <w:rPr>
          <w:lang w:val="vi-VN"/>
        </w:rPr>
        <w:t xml:space="preserve"> ) và</w:t>
      </w:r>
      <w:r w:rsidR="006B31A5">
        <w:t xml:space="preserve"> vần ai</w:t>
      </w:r>
      <w:r w:rsidRPr="003874CC">
        <w:rPr>
          <w:lang w:val="vi-VN"/>
        </w:rPr>
        <w:t xml:space="preserve"> (tên</w:t>
      </w:r>
      <w:r w:rsidR="006B31A5">
        <w:t xml:space="preserve"> bạn Mai</w:t>
      </w:r>
      <w:r w:rsidRPr="003874CC">
        <w:rPr>
          <w:lang w:val="vi-VN"/>
        </w:rPr>
        <w:t>... Hay khi vần đó có trong tên chính các em, tôi đều cho các em viết để nhớ lâu. Tôi nghĩ việc khắc sâu kiến thức một cách cụ thể và gần gũi như vậy sẽ giúp các em ghi nhớ chắc hơn.</w:t>
      </w:r>
    </w:p>
    <w:p w14:paraId="57301B69" w14:textId="258C876D" w:rsidR="00EE6B20" w:rsidRDefault="00EE6B20" w:rsidP="00EE6B20">
      <w:pPr>
        <w:jc w:val="both"/>
      </w:pPr>
      <w:r w:rsidRPr="003874CC">
        <w:rPr>
          <w:lang w:val="vi-VN"/>
        </w:rPr>
        <w:t xml:space="preserve">             Qua việc thực hiện các biện pháp trên thì bây g</w:t>
      </w:r>
      <w:r w:rsidR="006B31A5">
        <w:rPr>
          <w:lang w:val="vi-VN"/>
        </w:rPr>
        <w:t xml:space="preserve">iờ các em đã tiến bộ hẳn. </w:t>
      </w:r>
      <w:r w:rsidR="00747D98">
        <w:t>5</w:t>
      </w:r>
      <w:r w:rsidR="006B31A5">
        <w:t xml:space="preserve"> em</w:t>
      </w:r>
      <w:r w:rsidRPr="003874CC">
        <w:rPr>
          <w:lang w:val="vi-VN"/>
        </w:rPr>
        <w:t xml:space="preserve"> có khả năng đọc viết được các tiếng, từ</w:t>
      </w:r>
      <w:r w:rsidR="006B31A5">
        <w:rPr>
          <w:lang w:val="vi-VN"/>
        </w:rPr>
        <w:t xml:space="preserve"> có vần đã đọc được 98-100%; </w:t>
      </w:r>
      <w:r w:rsidR="00747D98">
        <w:t>3</w:t>
      </w:r>
      <w:r w:rsidRPr="003874CC">
        <w:rPr>
          <w:lang w:val="vi-VN"/>
        </w:rPr>
        <w:t xml:space="preserve"> em có khả năng đọc, viết đúng từ 95-98% các </w:t>
      </w:r>
      <w:r w:rsidR="006B31A5">
        <w:rPr>
          <w:lang w:val="vi-VN"/>
        </w:rPr>
        <w:t xml:space="preserve">tiếng, từ có âm, vần đã học; </w:t>
      </w:r>
      <w:r w:rsidR="00747D98">
        <w:t>2</w:t>
      </w:r>
      <w:r w:rsidRPr="003874CC">
        <w:rPr>
          <w:lang w:val="vi-VN"/>
        </w:rPr>
        <w:t xml:space="preserve"> em có khả năng đọc, viết đúng từ 90-95% cá</w:t>
      </w:r>
      <w:r w:rsidR="006B31A5">
        <w:rPr>
          <w:lang w:val="vi-VN"/>
        </w:rPr>
        <w:t xml:space="preserve">c tiếng, từ có âm, vần đã học; </w:t>
      </w:r>
      <w:r w:rsidR="006B31A5">
        <w:t>2</w:t>
      </w:r>
      <w:r w:rsidRPr="003874CC">
        <w:rPr>
          <w:lang w:val="vi-VN"/>
        </w:rPr>
        <w:t xml:space="preserve"> em</w:t>
      </w:r>
      <w:r w:rsidRPr="003874CC">
        <w:t xml:space="preserve"> chậm nhất </w:t>
      </w:r>
      <w:r w:rsidRPr="003874CC">
        <w:rPr>
          <w:lang w:val="vi-VN"/>
        </w:rPr>
        <w:t>khả năng trên đạt 50-55</w:t>
      </w:r>
      <w:r w:rsidRPr="003874CC">
        <w:t>%.</w:t>
      </w:r>
    </w:p>
    <w:p w14:paraId="47950614" w14:textId="0C9CFE90" w:rsidR="003874CC" w:rsidRDefault="003874CC" w:rsidP="00EE6B20">
      <w:pPr>
        <w:jc w:val="both"/>
        <w:rPr>
          <w:b/>
        </w:rPr>
      </w:pPr>
      <w:r w:rsidRPr="003874CC">
        <w:rPr>
          <w:b/>
        </w:rPr>
        <w:t>5.Khả năng áp dụng của sáng kiến:</w:t>
      </w:r>
    </w:p>
    <w:p w14:paraId="6192D11C" w14:textId="654A1DA8" w:rsidR="003874CC" w:rsidRPr="003874CC" w:rsidRDefault="00416971" w:rsidP="00EE6B20">
      <w:pPr>
        <w:jc w:val="both"/>
        <w:rPr>
          <w:b/>
        </w:rPr>
      </w:pPr>
      <w:r>
        <w:rPr>
          <w:b/>
        </w:rPr>
        <w:t xml:space="preserve"> S</w:t>
      </w:r>
      <w:r w:rsidR="006B31A5">
        <w:rPr>
          <w:b/>
        </w:rPr>
        <w:t>áng kiến được áp dụng tại lớp 1A</w:t>
      </w:r>
      <w:r>
        <w:rPr>
          <w:b/>
        </w:rPr>
        <w:t xml:space="preserve"> trường tiểu học và THCS Đại Sơn</w:t>
      </w:r>
    </w:p>
    <w:p w14:paraId="7D73790C" w14:textId="48062EE3" w:rsidR="00EE6B20" w:rsidRPr="003874CC" w:rsidRDefault="003874CC" w:rsidP="003874CC">
      <w:pPr>
        <w:spacing w:after="120"/>
        <w:jc w:val="both"/>
        <w:rPr>
          <w:b/>
          <w:lang w:val="nb-NO"/>
        </w:rPr>
      </w:pPr>
      <w:r>
        <w:rPr>
          <w:b/>
          <w:lang w:val="nb-NO"/>
        </w:rPr>
        <w:t>6.</w:t>
      </w:r>
      <w:r w:rsidR="009E390F" w:rsidRPr="003874CC">
        <w:rPr>
          <w:b/>
          <w:lang w:val="nb-NO"/>
        </w:rPr>
        <w:t xml:space="preserve"> Các điều kiện cần thiết để áp dụng sáng kiến</w:t>
      </w:r>
    </w:p>
    <w:p w14:paraId="51F7ACA8" w14:textId="77777777" w:rsidR="00EE6B20" w:rsidRPr="003874CC" w:rsidRDefault="00EE6B20" w:rsidP="00EE6B20">
      <w:pPr>
        <w:jc w:val="both"/>
      </w:pPr>
      <w:r w:rsidRPr="003874CC">
        <w:t xml:space="preserve">             - Đối với phụ huynh: đề nghị các bậc phụ huynh không nên giao phó việc học của con em mình cho giáo viên mà cần dành thời gian gần gũi con em nhiều hơn, cần quan tâm đến việc học ở nhà của các em nhiều hơn nữa để giúp các em học tốt hơn.</w:t>
      </w:r>
    </w:p>
    <w:p w14:paraId="25A78711" w14:textId="77777777" w:rsidR="00EE6B20" w:rsidRPr="003874CC" w:rsidRDefault="00EE6B20" w:rsidP="00EE6B20">
      <w:pPr>
        <w:jc w:val="both"/>
      </w:pPr>
      <w:r w:rsidRPr="003874CC">
        <w:t xml:space="preserve">              - Đối với học sinh:</w:t>
      </w:r>
    </w:p>
    <w:p w14:paraId="26F56F71" w14:textId="77777777" w:rsidR="00EE6B20" w:rsidRPr="003874CC" w:rsidRDefault="00EE6B20" w:rsidP="00EE6B20">
      <w:pPr>
        <w:jc w:val="both"/>
      </w:pPr>
      <w:r w:rsidRPr="003874CC">
        <w:t xml:space="preserve">              + Cần ôn luyện để nắm chắc kiến thức cũ. </w:t>
      </w:r>
    </w:p>
    <w:p w14:paraId="30C11AD8" w14:textId="1B341460" w:rsidR="00EE6B20" w:rsidRPr="003874CC" w:rsidRDefault="00EE6B20" w:rsidP="00EE6B20">
      <w:pPr>
        <w:jc w:val="both"/>
      </w:pPr>
      <w:r w:rsidRPr="003874CC">
        <w:t xml:space="preserve">              + Chuẩn bị tốt bài học của ngày </w:t>
      </w:r>
      <w:r w:rsidR="00747D98">
        <w:t xml:space="preserve">hôm </w:t>
      </w:r>
      <w:r w:rsidRPr="003874CC">
        <w:t xml:space="preserve">sau. </w:t>
      </w:r>
    </w:p>
    <w:p w14:paraId="7B2F8D4F" w14:textId="77777777" w:rsidR="00EE6B20" w:rsidRPr="003874CC" w:rsidRDefault="00EE6B20" w:rsidP="00EE6B20">
      <w:pPr>
        <w:jc w:val="both"/>
      </w:pPr>
      <w:r w:rsidRPr="003874CC">
        <w:t xml:space="preserve">              + Sắp xếp ĐDHT đầy đủ vào cặp. </w:t>
      </w:r>
    </w:p>
    <w:p w14:paraId="0A0B7422" w14:textId="1024E5EE" w:rsidR="003874CC" w:rsidRPr="003874CC" w:rsidRDefault="00EE6B20" w:rsidP="003874CC">
      <w:pPr>
        <w:jc w:val="both"/>
      </w:pPr>
      <w:r w:rsidRPr="003874CC">
        <w:t xml:space="preserve">            </w:t>
      </w:r>
      <w:r w:rsidR="009E390F" w:rsidRPr="003874CC">
        <w:t>-</w:t>
      </w:r>
      <w:r w:rsidR="0062344B">
        <w:t xml:space="preserve"> </w:t>
      </w:r>
      <w:r w:rsidRPr="003874CC">
        <w:t xml:space="preserve">Đối với giáo viên: giáo viên cần có tinh thần trách nhiệm cao, phải thực sự yêu thương gần gũi quan tâm đến từng học sinh, phải thực sự là: “ Người mẹ hiền thứ hai của </w:t>
      </w:r>
      <w:r w:rsidR="0062344B">
        <w:t xml:space="preserve">các </w:t>
      </w:r>
      <w:r w:rsidRPr="003874CC">
        <w:t>em.”</w:t>
      </w:r>
      <w:r w:rsidR="003874CC" w:rsidRPr="003874CC">
        <w:t xml:space="preserve"> Trong quá trình dạy, cần tuyên dương, khuyến khích kịp thời để động viên, khích lệ tinh thần học tập của các em.</w:t>
      </w:r>
    </w:p>
    <w:p w14:paraId="7472F6F1" w14:textId="72958F3C" w:rsidR="003874CC" w:rsidRPr="003874CC" w:rsidRDefault="003874CC" w:rsidP="003874CC">
      <w:pPr>
        <w:jc w:val="both"/>
      </w:pPr>
      <w:r w:rsidRPr="003874CC">
        <w:t xml:space="preserve">            </w:t>
      </w:r>
      <w:r>
        <w:t>+</w:t>
      </w:r>
      <w:r w:rsidR="0062344B">
        <w:t xml:space="preserve"> </w:t>
      </w:r>
      <w:r w:rsidRPr="003874CC">
        <w:t>Có cách khắc sâu kiến thức từng bài một cách cụ thể.</w:t>
      </w:r>
    </w:p>
    <w:p w14:paraId="79787D66" w14:textId="3E749D6F" w:rsidR="003874CC" w:rsidRPr="003874CC" w:rsidRDefault="003874CC" w:rsidP="003874CC">
      <w:pPr>
        <w:jc w:val="both"/>
      </w:pPr>
      <w:r w:rsidRPr="003874CC">
        <w:t xml:space="preserve">            </w:t>
      </w:r>
      <w:r>
        <w:t>+</w:t>
      </w:r>
      <w:r w:rsidRPr="003874CC">
        <w:t xml:space="preserve"> Nên lồng ghép vệc học vào những lúc các em vui chơi.</w:t>
      </w:r>
    </w:p>
    <w:p w14:paraId="1E6FAA04" w14:textId="1DEA059A" w:rsidR="003874CC" w:rsidRPr="003874CC" w:rsidRDefault="003874CC" w:rsidP="003874CC">
      <w:pPr>
        <w:jc w:val="both"/>
      </w:pPr>
      <w:r w:rsidRPr="003874CC">
        <w:t xml:space="preserve">            </w:t>
      </w:r>
      <w:r>
        <w:t xml:space="preserve"> +</w:t>
      </w:r>
      <w:r w:rsidRPr="003874CC">
        <w:t xml:space="preserve"> Vận động học sinh năng khiếu giúp đỡ học sinh chưa đạt một cách tích cực.( Phải tuyên dương các em này trước lớp thì các em mới có động cơ giúp đỡ bạn).</w:t>
      </w:r>
    </w:p>
    <w:p w14:paraId="6A4CFC6B" w14:textId="65F01CFD" w:rsidR="00EE6B20" w:rsidRPr="003874CC" w:rsidRDefault="003874CC" w:rsidP="00EE6B20">
      <w:pPr>
        <w:jc w:val="both"/>
      </w:pPr>
      <w:r w:rsidRPr="003874CC">
        <w:t xml:space="preserve">            </w:t>
      </w:r>
      <w:r>
        <w:t xml:space="preserve"> +</w:t>
      </w:r>
      <w:r w:rsidRPr="003874CC">
        <w:t xml:space="preserve"> Ngay từ đầu năm nên thống nhất với phụ huynh về cách học ở nhà.</w:t>
      </w:r>
    </w:p>
    <w:p w14:paraId="002E5686" w14:textId="68FFC8A3" w:rsidR="009E390F" w:rsidRPr="003874CC" w:rsidRDefault="009E390F" w:rsidP="009E390F">
      <w:pPr>
        <w:pStyle w:val="ListParagraph"/>
        <w:jc w:val="both"/>
      </w:pPr>
      <w:r w:rsidRPr="003874CC">
        <w:t xml:space="preserve"> - Đối với nhà trường: Cần trang bị đầy đủ cở sở vật chất , thiết bị dạy học.</w:t>
      </w:r>
    </w:p>
    <w:p w14:paraId="267C844B" w14:textId="77777777" w:rsidR="00EE6B20" w:rsidRPr="003874CC" w:rsidRDefault="00EE6B20" w:rsidP="00EE6B20">
      <w:pPr>
        <w:jc w:val="both"/>
      </w:pPr>
      <w:r w:rsidRPr="003874CC">
        <w:t xml:space="preserve">             Trên đây là vài biện pháp nhỏ mà tôi đã thực hiện đối với học sinh chưa đạt ở phần học vần của lớp mình và cũng đã có được kết quả. Nhưng tôi nghĩ sẽ có nhiều cách hay hơn nữa mà tôi chưa nghĩ ra. Vậy nên tôi rất mong nhận được sự góp ý, giúp đỡ của Hội động xét duyệt </w:t>
      </w:r>
      <w:r w:rsidRPr="003874CC">
        <w:rPr>
          <w:i/>
        </w:rPr>
        <w:t>Sáng kiến kinh nghiệm</w:t>
      </w:r>
      <w:r w:rsidRPr="003874CC">
        <w:t xml:space="preserve"> để tôi được học hỏi và vận dụng sau này. </w:t>
      </w:r>
    </w:p>
    <w:p w14:paraId="6EBCB8DB" w14:textId="00FC13DE" w:rsidR="009E390F" w:rsidRPr="003874CC" w:rsidRDefault="003874CC" w:rsidP="003874CC">
      <w:pPr>
        <w:spacing w:after="120"/>
        <w:jc w:val="both"/>
        <w:rPr>
          <w:b/>
          <w:lang w:val="nb-NO"/>
        </w:rPr>
      </w:pPr>
      <w:r>
        <w:rPr>
          <w:b/>
          <w:lang w:val="nb-NO"/>
        </w:rPr>
        <w:t>7.</w:t>
      </w:r>
      <w:r w:rsidR="009E390F" w:rsidRPr="003874CC">
        <w:rPr>
          <w:b/>
          <w:lang w:val="nb-NO"/>
        </w:rPr>
        <w:t>Hiệu quả sáng kiến mang lại</w:t>
      </w:r>
      <w:r>
        <w:rPr>
          <w:b/>
          <w:lang w:val="nb-NO"/>
        </w:rPr>
        <w:t>:</w:t>
      </w:r>
    </w:p>
    <w:p w14:paraId="590CA916" w14:textId="7187F661" w:rsidR="009E390F" w:rsidRPr="003874CC" w:rsidRDefault="009E390F" w:rsidP="009E390F">
      <w:pPr>
        <w:jc w:val="both"/>
        <w:rPr>
          <w:lang w:val="vi-VN"/>
        </w:rPr>
      </w:pPr>
      <w:r w:rsidRPr="003874CC">
        <w:t xml:space="preserve">            </w:t>
      </w:r>
      <w:r w:rsidRPr="003874CC">
        <w:rPr>
          <w:lang w:val="vi-VN"/>
        </w:rPr>
        <w:t xml:space="preserve">  Năm học 20</w:t>
      </w:r>
      <w:r w:rsidR="002C7016">
        <w:t>23</w:t>
      </w:r>
      <w:r w:rsidRPr="003874CC">
        <w:rPr>
          <w:lang w:val="vi-VN"/>
        </w:rPr>
        <w:t xml:space="preserve"> – 20</w:t>
      </w:r>
      <w:r w:rsidR="002C7016">
        <w:t>24</w:t>
      </w:r>
      <w:r w:rsidRPr="003874CC">
        <w:rPr>
          <w:lang w:val="vi-VN"/>
        </w:rPr>
        <w:t>, tính đến gia đoạn hiện nay: Tổng số học sinh lớp 1</w:t>
      </w:r>
      <w:r w:rsidR="002C7016">
        <w:t>A</w:t>
      </w:r>
      <w:r w:rsidRPr="003874CC">
        <w:rPr>
          <w:lang w:val="vi-VN"/>
        </w:rPr>
        <w:t xml:space="preserve"> là </w:t>
      </w:r>
      <w:r w:rsidR="002C7016">
        <w:t>36</w:t>
      </w:r>
      <w:r w:rsidRPr="003874CC">
        <w:rPr>
          <w:lang w:val="vi-VN"/>
        </w:rPr>
        <w:t xml:space="preserve"> em  hầu hết học sinh lớp 1</w:t>
      </w:r>
      <w:r w:rsidR="002C7016">
        <w:t>A</w:t>
      </w:r>
      <w:r w:rsidRPr="003874CC">
        <w:rPr>
          <w:lang w:val="vi-VN"/>
        </w:rPr>
        <w:t xml:space="preserve"> do tôi phụ trách đều nắm chắc các nét chữ cơ bản các âm, vần đã học. Các em đọc thông, viết thạo được những tiếng, từ có vần đã học.</w:t>
      </w:r>
    </w:p>
    <w:p w14:paraId="55BF90D3" w14:textId="77777777" w:rsidR="009E390F" w:rsidRPr="003874CC" w:rsidRDefault="009E390F" w:rsidP="009E390F">
      <w:pPr>
        <w:jc w:val="both"/>
        <w:rPr>
          <w:lang w:val="vi-VN"/>
        </w:rPr>
      </w:pPr>
      <w:r w:rsidRPr="003874CC">
        <w:rPr>
          <w:lang w:val="vi-VN"/>
        </w:rPr>
        <w:t xml:space="preserve">              So sánh kết quả qua các giai đoạn</w:t>
      </w:r>
      <w:r w:rsidRPr="003874CC">
        <w:t xml:space="preserve"> khảo sát tại lớp</w:t>
      </w:r>
      <w:r w:rsidRPr="003874CC">
        <w:rPr>
          <w:lang w:val="vi-VN"/>
        </w:rPr>
        <w:t xml:space="preserve"> như sau :</w:t>
      </w:r>
    </w:p>
    <w:p w14:paraId="3123D4B5" w14:textId="77777777" w:rsidR="009E390F" w:rsidRPr="003874CC" w:rsidRDefault="009E390F" w:rsidP="009E390F">
      <w:pPr>
        <w:jc w:val="both"/>
        <w:rPr>
          <w:lang w:val="vi-VN"/>
        </w:rPr>
      </w:pPr>
      <w:r w:rsidRPr="003874CC">
        <w:rPr>
          <w:lang w:val="vi-VN"/>
        </w:rPr>
        <w:t xml:space="preserve">    </w:t>
      </w:r>
    </w:p>
    <w:tbl>
      <w:tblPr>
        <w:tblStyle w:val="TableGrid"/>
        <w:tblW w:w="0" w:type="auto"/>
        <w:tblInd w:w="108" w:type="dxa"/>
        <w:tblLook w:val="04A0" w:firstRow="1" w:lastRow="0" w:firstColumn="1" w:lastColumn="0" w:noHBand="0" w:noVBand="1"/>
      </w:tblPr>
      <w:tblGrid>
        <w:gridCol w:w="899"/>
        <w:gridCol w:w="854"/>
        <w:gridCol w:w="1173"/>
        <w:gridCol w:w="1173"/>
        <w:gridCol w:w="1173"/>
        <w:gridCol w:w="1173"/>
        <w:gridCol w:w="1246"/>
        <w:gridCol w:w="1008"/>
        <w:gridCol w:w="764"/>
      </w:tblGrid>
      <w:tr w:rsidR="00984C11" w:rsidRPr="003874CC" w14:paraId="334C8C06" w14:textId="77777777" w:rsidTr="00A72434">
        <w:trPr>
          <w:trHeight w:val="655"/>
        </w:trPr>
        <w:tc>
          <w:tcPr>
            <w:tcW w:w="1134" w:type="dxa"/>
          </w:tcPr>
          <w:p w14:paraId="46A3E65D" w14:textId="77777777" w:rsidR="009E390F" w:rsidRPr="003874CC" w:rsidRDefault="009E390F" w:rsidP="00A72434">
            <w:pPr>
              <w:jc w:val="both"/>
              <w:rPr>
                <w:lang w:val="vi-VN"/>
              </w:rPr>
            </w:pPr>
          </w:p>
        </w:tc>
        <w:tc>
          <w:tcPr>
            <w:tcW w:w="709" w:type="dxa"/>
          </w:tcPr>
          <w:p w14:paraId="18C969FC" w14:textId="77777777" w:rsidR="009E390F" w:rsidRPr="003874CC" w:rsidRDefault="009E390F" w:rsidP="00A72434">
            <w:pPr>
              <w:jc w:val="both"/>
              <w:rPr>
                <w:lang w:val="vi-VN"/>
              </w:rPr>
            </w:pPr>
            <w:r w:rsidRPr="003874CC">
              <w:rPr>
                <w:lang w:val="vi-VN"/>
              </w:rPr>
              <w:t>SL</w:t>
            </w:r>
          </w:p>
        </w:tc>
        <w:tc>
          <w:tcPr>
            <w:tcW w:w="709" w:type="dxa"/>
          </w:tcPr>
          <w:p w14:paraId="01F3A71E" w14:textId="77777777" w:rsidR="009E390F" w:rsidRPr="003874CC" w:rsidRDefault="009E390F" w:rsidP="00A72434">
            <w:pPr>
              <w:jc w:val="both"/>
            </w:pPr>
            <w:r w:rsidRPr="003874CC">
              <w:t>Điểm</w:t>
            </w:r>
          </w:p>
          <w:p w14:paraId="7B5ED0B5" w14:textId="77777777" w:rsidR="009E390F" w:rsidRPr="003874CC" w:rsidRDefault="009E390F" w:rsidP="00A72434">
            <w:pPr>
              <w:jc w:val="both"/>
            </w:pPr>
            <w:r w:rsidRPr="003874CC">
              <w:rPr>
                <w:lang w:val="vi-VN"/>
              </w:rPr>
              <w:t>9-10</w:t>
            </w:r>
          </w:p>
        </w:tc>
        <w:tc>
          <w:tcPr>
            <w:tcW w:w="709" w:type="dxa"/>
          </w:tcPr>
          <w:p w14:paraId="7F79B367" w14:textId="77777777" w:rsidR="009E390F" w:rsidRPr="003874CC" w:rsidRDefault="009E390F" w:rsidP="00A72434">
            <w:pPr>
              <w:jc w:val="both"/>
            </w:pPr>
            <w:r w:rsidRPr="003874CC">
              <w:t>Điểm</w:t>
            </w:r>
          </w:p>
          <w:p w14:paraId="7AE46CBA" w14:textId="77777777" w:rsidR="009E390F" w:rsidRPr="003874CC" w:rsidRDefault="009E390F" w:rsidP="00A72434">
            <w:pPr>
              <w:jc w:val="both"/>
              <w:rPr>
                <w:lang w:val="vi-VN"/>
              </w:rPr>
            </w:pPr>
            <w:r w:rsidRPr="003874CC">
              <w:rPr>
                <w:lang w:val="vi-VN"/>
              </w:rPr>
              <w:t>7-8</w:t>
            </w:r>
          </w:p>
        </w:tc>
        <w:tc>
          <w:tcPr>
            <w:tcW w:w="708" w:type="dxa"/>
          </w:tcPr>
          <w:p w14:paraId="282C1495" w14:textId="77777777" w:rsidR="009E390F" w:rsidRPr="003874CC" w:rsidRDefault="009E390F" w:rsidP="00A72434">
            <w:pPr>
              <w:jc w:val="both"/>
            </w:pPr>
            <w:r w:rsidRPr="003874CC">
              <w:t>Điểm</w:t>
            </w:r>
          </w:p>
          <w:p w14:paraId="3E1E5918" w14:textId="77777777" w:rsidR="009E390F" w:rsidRPr="003874CC" w:rsidRDefault="009E390F" w:rsidP="00A72434">
            <w:pPr>
              <w:jc w:val="both"/>
              <w:rPr>
                <w:lang w:val="vi-VN"/>
              </w:rPr>
            </w:pPr>
            <w:r w:rsidRPr="003874CC">
              <w:rPr>
                <w:lang w:val="vi-VN"/>
              </w:rPr>
              <w:t>5-6</w:t>
            </w:r>
          </w:p>
        </w:tc>
        <w:tc>
          <w:tcPr>
            <w:tcW w:w="993" w:type="dxa"/>
          </w:tcPr>
          <w:p w14:paraId="2D4CB3B4" w14:textId="77777777" w:rsidR="009E390F" w:rsidRPr="003874CC" w:rsidRDefault="009E390F" w:rsidP="00A72434">
            <w:pPr>
              <w:jc w:val="both"/>
            </w:pPr>
            <w:r w:rsidRPr="003874CC">
              <w:t>Điểm</w:t>
            </w:r>
          </w:p>
          <w:p w14:paraId="7296CCE4" w14:textId="77777777" w:rsidR="009E390F" w:rsidRPr="003874CC" w:rsidRDefault="009E390F" w:rsidP="00A72434">
            <w:pPr>
              <w:jc w:val="both"/>
              <w:rPr>
                <w:lang w:val="vi-VN"/>
              </w:rPr>
            </w:pPr>
            <w:r w:rsidRPr="003874CC">
              <w:rPr>
                <w:lang w:val="vi-VN"/>
              </w:rPr>
              <w:t>Dưới 5</w:t>
            </w:r>
          </w:p>
        </w:tc>
        <w:tc>
          <w:tcPr>
            <w:tcW w:w="2126" w:type="dxa"/>
          </w:tcPr>
          <w:p w14:paraId="1E3F3221" w14:textId="77777777" w:rsidR="009E390F" w:rsidRPr="003874CC" w:rsidRDefault="009E390F" w:rsidP="00A72434">
            <w:pPr>
              <w:jc w:val="both"/>
            </w:pPr>
            <w:r w:rsidRPr="003874CC">
              <w:t>Điểm</w:t>
            </w:r>
            <w:r w:rsidRPr="003874CC">
              <w:rPr>
                <w:lang w:val="vi-VN"/>
              </w:rPr>
              <w:t xml:space="preserve"> TB trở lên</w:t>
            </w:r>
          </w:p>
          <w:p w14:paraId="7972D3A8" w14:textId="77777777" w:rsidR="009E390F" w:rsidRPr="003874CC" w:rsidRDefault="009E390F" w:rsidP="00A72434">
            <w:pPr>
              <w:jc w:val="both"/>
              <w:rPr>
                <w:lang w:val="vi-VN"/>
              </w:rPr>
            </w:pPr>
            <w:r w:rsidRPr="003874CC">
              <w:rPr>
                <w:lang w:val="vi-VN"/>
              </w:rPr>
              <w:t xml:space="preserve">         SL/TL</w:t>
            </w:r>
          </w:p>
        </w:tc>
        <w:tc>
          <w:tcPr>
            <w:tcW w:w="1134" w:type="dxa"/>
          </w:tcPr>
          <w:p w14:paraId="452ED2A9" w14:textId="77777777" w:rsidR="009E390F" w:rsidRPr="003874CC" w:rsidRDefault="009E390F" w:rsidP="00A72434">
            <w:pPr>
              <w:jc w:val="both"/>
              <w:rPr>
                <w:lang w:val="vi-VN"/>
              </w:rPr>
            </w:pPr>
            <w:r w:rsidRPr="003874CC">
              <w:rPr>
                <w:lang w:val="vi-VN"/>
              </w:rPr>
              <w:t>So sánh</w:t>
            </w:r>
          </w:p>
        </w:tc>
        <w:tc>
          <w:tcPr>
            <w:tcW w:w="1163" w:type="dxa"/>
          </w:tcPr>
          <w:p w14:paraId="30547656" w14:textId="77777777" w:rsidR="009E390F" w:rsidRPr="003874CC" w:rsidRDefault="009E390F" w:rsidP="00A72434">
            <w:pPr>
              <w:jc w:val="both"/>
              <w:rPr>
                <w:lang w:val="vi-VN"/>
              </w:rPr>
            </w:pPr>
            <w:r w:rsidRPr="003874CC">
              <w:rPr>
                <w:lang w:val="vi-VN"/>
              </w:rPr>
              <w:t>Ghi chú</w:t>
            </w:r>
          </w:p>
        </w:tc>
      </w:tr>
      <w:tr w:rsidR="00984C11" w:rsidRPr="003874CC" w14:paraId="7B39ADF6" w14:textId="77777777" w:rsidTr="00A72434">
        <w:trPr>
          <w:trHeight w:val="863"/>
        </w:trPr>
        <w:tc>
          <w:tcPr>
            <w:tcW w:w="1134" w:type="dxa"/>
          </w:tcPr>
          <w:p w14:paraId="1AA4804C" w14:textId="77777777" w:rsidR="009E390F" w:rsidRPr="003874CC" w:rsidRDefault="009E390F" w:rsidP="00A72434">
            <w:pPr>
              <w:jc w:val="both"/>
              <w:rPr>
                <w:lang w:val="vi-VN"/>
              </w:rPr>
            </w:pPr>
            <w:r w:rsidRPr="003874CC">
              <w:rPr>
                <w:lang w:val="vi-VN"/>
              </w:rPr>
              <w:t>Khảo sát vào tuần thứ 5</w:t>
            </w:r>
          </w:p>
        </w:tc>
        <w:tc>
          <w:tcPr>
            <w:tcW w:w="709" w:type="dxa"/>
          </w:tcPr>
          <w:p w14:paraId="33DAAD57" w14:textId="638C33A4" w:rsidR="009E390F" w:rsidRPr="003874CC" w:rsidRDefault="002C7016" w:rsidP="00A72434">
            <w:pPr>
              <w:jc w:val="both"/>
            </w:pPr>
            <w:r>
              <w:t>36</w:t>
            </w:r>
            <w:r w:rsidR="009E390F" w:rsidRPr="003874CC">
              <w:rPr>
                <w:lang w:val="vi-VN"/>
              </w:rPr>
              <w:t>/</w:t>
            </w:r>
            <w:r>
              <w:t>14</w:t>
            </w:r>
          </w:p>
        </w:tc>
        <w:tc>
          <w:tcPr>
            <w:tcW w:w="709" w:type="dxa"/>
          </w:tcPr>
          <w:p w14:paraId="6738B241" w14:textId="7F9FCEDC" w:rsidR="009E390F" w:rsidRPr="003874CC" w:rsidRDefault="00D31166" w:rsidP="00A72434">
            <w:pPr>
              <w:jc w:val="both"/>
            </w:pPr>
            <w:r>
              <w:t>5(13.9</w:t>
            </w:r>
            <w:r w:rsidR="00416971">
              <w:t>)</w:t>
            </w:r>
          </w:p>
        </w:tc>
        <w:tc>
          <w:tcPr>
            <w:tcW w:w="709" w:type="dxa"/>
          </w:tcPr>
          <w:p w14:paraId="051B44AE" w14:textId="4539F831" w:rsidR="009E390F" w:rsidRPr="003874CC" w:rsidRDefault="00D31166" w:rsidP="00A72434">
            <w:pPr>
              <w:jc w:val="both"/>
            </w:pPr>
            <w:r>
              <w:t>7(19.5</w:t>
            </w:r>
            <w:r w:rsidR="00416971">
              <w:t>)</w:t>
            </w:r>
          </w:p>
        </w:tc>
        <w:tc>
          <w:tcPr>
            <w:tcW w:w="708" w:type="dxa"/>
          </w:tcPr>
          <w:p w14:paraId="02266B41" w14:textId="5B6F64AC" w:rsidR="009E390F" w:rsidRPr="003874CC" w:rsidRDefault="009E390F" w:rsidP="00A72434">
            <w:pPr>
              <w:jc w:val="both"/>
            </w:pPr>
            <w:r w:rsidRPr="003874CC">
              <w:rPr>
                <w:lang w:val="vi-VN"/>
              </w:rPr>
              <w:t>1</w:t>
            </w:r>
            <w:r w:rsidR="00D31166">
              <w:t>2(33.3</w:t>
            </w:r>
            <w:r w:rsidR="00416971">
              <w:t>)</w:t>
            </w:r>
          </w:p>
        </w:tc>
        <w:tc>
          <w:tcPr>
            <w:tcW w:w="993" w:type="dxa"/>
          </w:tcPr>
          <w:p w14:paraId="16ED5E41" w14:textId="5B7611FE" w:rsidR="009E390F" w:rsidRPr="003874CC" w:rsidRDefault="00D31166" w:rsidP="00A72434">
            <w:pPr>
              <w:jc w:val="both"/>
            </w:pPr>
            <w:r>
              <w:t>12(33.3)</w:t>
            </w:r>
          </w:p>
        </w:tc>
        <w:tc>
          <w:tcPr>
            <w:tcW w:w="2126" w:type="dxa"/>
          </w:tcPr>
          <w:p w14:paraId="2B459B97" w14:textId="0536B55D" w:rsidR="009E390F" w:rsidRPr="003874CC" w:rsidRDefault="00D31166" w:rsidP="00A72434">
            <w:pPr>
              <w:jc w:val="both"/>
            </w:pPr>
            <w:r>
              <w:t>24( 66.7</w:t>
            </w:r>
            <w:r w:rsidR="00416971">
              <w:t>)</w:t>
            </w:r>
          </w:p>
        </w:tc>
        <w:tc>
          <w:tcPr>
            <w:tcW w:w="1134" w:type="dxa"/>
            <w:tcBorders>
              <w:bottom w:val="nil"/>
            </w:tcBorders>
          </w:tcPr>
          <w:p w14:paraId="286EAE46" w14:textId="77777777" w:rsidR="009E390F" w:rsidRPr="003874CC" w:rsidRDefault="009E390F" w:rsidP="00A72434">
            <w:pPr>
              <w:jc w:val="both"/>
              <w:rPr>
                <w:lang w:val="vi-VN"/>
              </w:rPr>
            </w:pPr>
            <w:r w:rsidRPr="003874CC">
              <w:rPr>
                <w:lang w:val="vi-VN"/>
              </w:rPr>
              <w:t xml:space="preserve"> </w:t>
            </w:r>
          </w:p>
          <w:p w14:paraId="392072AB" w14:textId="77777777" w:rsidR="009E390F" w:rsidRPr="003874CC" w:rsidRDefault="009E390F" w:rsidP="00A72434">
            <w:pPr>
              <w:jc w:val="both"/>
              <w:rPr>
                <w:lang w:val="vi-VN"/>
              </w:rPr>
            </w:pPr>
          </w:p>
          <w:p w14:paraId="2CDBEFA7" w14:textId="77777777" w:rsidR="009E390F" w:rsidRPr="003874CC" w:rsidRDefault="009E390F" w:rsidP="00A72434">
            <w:pPr>
              <w:jc w:val="both"/>
              <w:rPr>
                <w:lang w:val="vi-VN"/>
              </w:rPr>
            </w:pPr>
            <w:r w:rsidRPr="003874CC">
              <w:rPr>
                <w:lang w:val="vi-VN"/>
              </w:rPr>
              <w:t xml:space="preserve">Chất </w:t>
            </w:r>
          </w:p>
        </w:tc>
        <w:tc>
          <w:tcPr>
            <w:tcW w:w="1163" w:type="dxa"/>
            <w:tcBorders>
              <w:bottom w:val="single" w:sz="4" w:space="0" w:color="auto"/>
            </w:tcBorders>
          </w:tcPr>
          <w:p w14:paraId="0C8591DE" w14:textId="77777777" w:rsidR="009E390F" w:rsidRPr="003874CC" w:rsidRDefault="009E390F" w:rsidP="00A72434">
            <w:pPr>
              <w:jc w:val="both"/>
              <w:rPr>
                <w:lang w:val="vi-VN"/>
              </w:rPr>
            </w:pPr>
          </w:p>
        </w:tc>
      </w:tr>
      <w:tr w:rsidR="00984C11" w:rsidRPr="003874CC" w14:paraId="66C0189B" w14:textId="77777777" w:rsidTr="00A72434">
        <w:trPr>
          <w:trHeight w:val="528"/>
        </w:trPr>
        <w:tc>
          <w:tcPr>
            <w:tcW w:w="1134" w:type="dxa"/>
          </w:tcPr>
          <w:p w14:paraId="6ED3BF09" w14:textId="77777777" w:rsidR="009E390F" w:rsidRPr="003874CC" w:rsidRDefault="009E390F" w:rsidP="00A72434">
            <w:pPr>
              <w:jc w:val="both"/>
              <w:rPr>
                <w:lang w:val="vi-VN"/>
              </w:rPr>
            </w:pPr>
            <w:r w:rsidRPr="003874CC">
              <w:rPr>
                <w:lang w:val="vi-VN"/>
              </w:rPr>
              <w:t>Giữa HKI</w:t>
            </w:r>
          </w:p>
        </w:tc>
        <w:tc>
          <w:tcPr>
            <w:tcW w:w="709" w:type="dxa"/>
          </w:tcPr>
          <w:p w14:paraId="4C54A219" w14:textId="5AF5FE3C" w:rsidR="009E390F" w:rsidRPr="003874CC" w:rsidRDefault="002C7016" w:rsidP="00A72434">
            <w:pPr>
              <w:jc w:val="both"/>
            </w:pPr>
            <w:r>
              <w:t>36</w:t>
            </w:r>
            <w:r w:rsidR="009E390F" w:rsidRPr="003874CC">
              <w:rPr>
                <w:lang w:val="vi-VN"/>
              </w:rPr>
              <w:t>/</w:t>
            </w:r>
            <w:r>
              <w:t>14</w:t>
            </w:r>
          </w:p>
        </w:tc>
        <w:tc>
          <w:tcPr>
            <w:tcW w:w="709" w:type="dxa"/>
          </w:tcPr>
          <w:p w14:paraId="65DB6D39" w14:textId="09F89DF2" w:rsidR="009E390F" w:rsidRPr="003874CC" w:rsidRDefault="00984C11" w:rsidP="00A72434">
            <w:pPr>
              <w:jc w:val="both"/>
            </w:pPr>
            <w:r>
              <w:t>12(33.3</w:t>
            </w:r>
            <w:r w:rsidR="00416971">
              <w:t>)</w:t>
            </w:r>
          </w:p>
        </w:tc>
        <w:tc>
          <w:tcPr>
            <w:tcW w:w="709" w:type="dxa"/>
          </w:tcPr>
          <w:p w14:paraId="2DFA233D" w14:textId="7027730E" w:rsidR="009E390F" w:rsidRPr="003874CC" w:rsidRDefault="00984C11" w:rsidP="00A72434">
            <w:pPr>
              <w:jc w:val="both"/>
            </w:pPr>
            <w:r>
              <w:t>9(25.0</w:t>
            </w:r>
            <w:r w:rsidR="00416971">
              <w:t>)</w:t>
            </w:r>
          </w:p>
        </w:tc>
        <w:tc>
          <w:tcPr>
            <w:tcW w:w="708" w:type="dxa"/>
          </w:tcPr>
          <w:p w14:paraId="7026947A" w14:textId="6C4567EE" w:rsidR="009E390F" w:rsidRPr="003874CC" w:rsidRDefault="009E390F" w:rsidP="00A72434">
            <w:pPr>
              <w:jc w:val="both"/>
            </w:pPr>
            <w:r w:rsidRPr="003874CC">
              <w:t>8</w:t>
            </w:r>
            <w:r w:rsidR="00984C11">
              <w:t>(22.2</w:t>
            </w:r>
            <w:r w:rsidR="00416971">
              <w:t>)</w:t>
            </w:r>
          </w:p>
        </w:tc>
        <w:tc>
          <w:tcPr>
            <w:tcW w:w="993" w:type="dxa"/>
          </w:tcPr>
          <w:p w14:paraId="131B0ACD" w14:textId="64CDBF5D" w:rsidR="009E390F" w:rsidRPr="003874CC" w:rsidRDefault="00D31166" w:rsidP="00A72434">
            <w:pPr>
              <w:jc w:val="both"/>
            </w:pPr>
            <w:r>
              <w:t>7(</w:t>
            </w:r>
            <w:r w:rsidR="00984C11">
              <w:t>19.5</w:t>
            </w:r>
            <w:r w:rsidR="00416971">
              <w:t>)</w:t>
            </w:r>
          </w:p>
        </w:tc>
        <w:tc>
          <w:tcPr>
            <w:tcW w:w="2126" w:type="dxa"/>
            <w:tcBorders>
              <w:right w:val="single" w:sz="4" w:space="0" w:color="auto"/>
            </w:tcBorders>
          </w:tcPr>
          <w:p w14:paraId="0F7A2554" w14:textId="7C0153BF" w:rsidR="009E390F" w:rsidRPr="003874CC" w:rsidRDefault="00984C11" w:rsidP="00A72434">
            <w:pPr>
              <w:jc w:val="both"/>
            </w:pPr>
            <w:r>
              <w:t>29</w:t>
            </w:r>
            <w:r w:rsidR="009E390F" w:rsidRPr="003874CC">
              <w:t xml:space="preserve"> </w:t>
            </w:r>
            <w:r>
              <w:t>(80.5</w:t>
            </w:r>
            <w:r w:rsidR="00416971">
              <w:t>)</w:t>
            </w:r>
          </w:p>
        </w:tc>
        <w:tc>
          <w:tcPr>
            <w:tcW w:w="1134" w:type="dxa"/>
            <w:tcBorders>
              <w:top w:val="nil"/>
              <w:left w:val="single" w:sz="4" w:space="0" w:color="auto"/>
              <w:bottom w:val="nil"/>
              <w:right w:val="single" w:sz="4" w:space="0" w:color="auto"/>
            </w:tcBorders>
          </w:tcPr>
          <w:p w14:paraId="5BF6CC99" w14:textId="77777777" w:rsidR="009E390F" w:rsidRPr="003874CC" w:rsidRDefault="009E390F" w:rsidP="00A72434">
            <w:pPr>
              <w:jc w:val="both"/>
              <w:rPr>
                <w:lang w:val="vi-VN"/>
              </w:rPr>
            </w:pPr>
            <w:r w:rsidRPr="003874CC">
              <w:rPr>
                <w:lang w:val="vi-VN"/>
              </w:rPr>
              <w:t xml:space="preserve">Lượng có tăng </w:t>
            </w:r>
          </w:p>
        </w:tc>
        <w:tc>
          <w:tcPr>
            <w:tcW w:w="1163" w:type="dxa"/>
            <w:tcBorders>
              <w:left w:val="single" w:sz="4" w:space="0" w:color="auto"/>
              <w:bottom w:val="single" w:sz="4" w:space="0" w:color="auto"/>
            </w:tcBorders>
          </w:tcPr>
          <w:p w14:paraId="2613F58E" w14:textId="77777777" w:rsidR="009E390F" w:rsidRPr="003874CC" w:rsidRDefault="009E390F" w:rsidP="00A72434">
            <w:pPr>
              <w:jc w:val="both"/>
              <w:rPr>
                <w:lang w:val="vi-VN"/>
              </w:rPr>
            </w:pPr>
          </w:p>
        </w:tc>
      </w:tr>
      <w:tr w:rsidR="00984C11" w:rsidRPr="003874CC" w14:paraId="44AFAEA9" w14:textId="77777777" w:rsidTr="00A72434">
        <w:trPr>
          <w:trHeight w:val="519"/>
        </w:trPr>
        <w:tc>
          <w:tcPr>
            <w:tcW w:w="1134" w:type="dxa"/>
          </w:tcPr>
          <w:p w14:paraId="727CF235" w14:textId="77777777" w:rsidR="009E390F" w:rsidRPr="003874CC" w:rsidRDefault="009E390F" w:rsidP="00A72434">
            <w:pPr>
              <w:jc w:val="both"/>
              <w:rPr>
                <w:lang w:val="vi-VN"/>
              </w:rPr>
            </w:pPr>
            <w:r w:rsidRPr="003874CC">
              <w:rPr>
                <w:lang w:val="vi-VN"/>
              </w:rPr>
              <w:t>Cuối HKI</w:t>
            </w:r>
          </w:p>
        </w:tc>
        <w:tc>
          <w:tcPr>
            <w:tcW w:w="709" w:type="dxa"/>
          </w:tcPr>
          <w:p w14:paraId="3E64DDC8" w14:textId="4D6739BD" w:rsidR="009E390F" w:rsidRPr="003874CC" w:rsidRDefault="002C7016" w:rsidP="00A72434">
            <w:pPr>
              <w:jc w:val="both"/>
            </w:pPr>
            <w:r>
              <w:t>36</w:t>
            </w:r>
            <w:r w:rsidR="009E390F" w:rsidRPr="003874CC">
              <w:rPr>
                <w:lang w:val="vi-VN"/>
              </w:rPr>
              <w:t>/</w:t>
            </w:r>
            <w:r>
              <w:t>14</w:t>
            </w:r>
          </w:p>
        </w:tc>
        <w:tc>
          <w:tcPr>
            <w:tcW w:w="709" w:type="dxa"/>
          </w:tcPr>
          <w:p w14:paraId="3E9D0551" w14:textId="4F32C6E0" w:rsidR="009E390F" w:rsidRPr="003874CC" w:rsidRDefault="00984C11" w:rsidP="00A72434">
            <w:pPr>
              <w:jc w:val="both"/>
            </w:pPr>
            <w:r>
              <w:t>15(</w:t>
            </w:r>
            <w:r w:rsidR="0053167A">
              <w:t>41.7)</w:t>
            </w:r>
          </w:p>
        </w:tc>
        <w:tc>
          <w:tcPr>
            <w:tcW w:w="709" w:type="dxa"/>
          </w:tcPr>
          <w:p w14:paraId="28E1CF17" w14:textId="69CE338F" w:rsidR="009E390F" w:rsidRPr="003874CC" w:rsidRDefault="0053167A" w:rsidP="00A72434">
            <w:pPr>
              <w:jc w:val="both"/>
            </w:pPr>
            <w:r>
              <w:t>10(27.8</w:t>
            </w:r>
            <w:r w:rsidR="00927DAC">
              <w:t>)</w:t>
            </w:r>
          </w:p>
        </w:tc>
        <w:tc>
          <w:tcPr>
            <w:tcW w:w="708" w:type="dxa"/>
          </w:tcPr>
          <w:p w14:paraId="79D276F3" w14:textId="7EE5B52B" w:rsidR="009E390F" w:rsidRPr="003874CC" w:rsidRDefault="009E390F" w:rsidP="00A72434">
            <w:pPr>
              <w:jc w:val="both"/>
            </w:pPr>
            <w:r w:rsidRPr="003874CC">
              <w:t>7</w:t>
            </w:r>
            <w:r w:rsidR="0053167A">
              <w:t>(19.5.</w:t>
            </w:r>
            <w:r w:rsidR="00927DAC">
              <w:t>)</w:t>
            </w:r>
          </w:p>
        </w:tc>
        <w:tc>
          <w:tcPr>
            <w:tcW w:w="993" w:type="dxa"/>
          </w:tcPr>
          <w:p w14:paraId="1A2A4110" w14:textId="596D6E11" w:rsidR="009E390F" w:rsidRPr="003874CC" w:rsidRDefault="009E390F" w:rsidP="00A72434">
            <w:pPr>
              <w:jc w:val="both"/>
            </w:pPr>
            <w:r w:rsidRPr="003874CC">
              <w:t>3</w:t>
            </w:r>
            <w:r w:rsidR="0053167A">
              <w:t>(8.3</w:t>
            </w:r>
            <w:r w:rsidR="00416971">
              <w:t>)</w:t>
            </w:r>
          </w:p>
        </w:tc>
        <w:tc>
          <w:tcPr>
            <w:tcW w:w="2126" w:type="dxa"/>
            <w:tcBorders>
              <w:right w:val="single" w:sz="4" w:space="0" w:color="auto"/>
            </w:tcBorders>
          </w:tcPr>
          <w:p w14:paraId="620ED528" w14:textId="69081D8A" w:rsidR="009E390F" w:rsidRPr="00416971" w:rsidRDefault="0053167A" w:rsidP="00A72434">
            <w:pPr>
              <w:jc w:val="both"/>
            </w:pPr>
            <w:r>
              <w:t>33</w:t>
            </w:r>
            <w:r w:rsidR="009E390F" w:rsidRPr="003874CC">
              <w:rPr>
                <w:lang w:val="vi-VN"/>
              </w:rPr>
              <w:t xml:space="preserve"> </w:t>
            </w:r>
            <w:r>
              <w:t>(91.7</w:t>
            </w:r>
            <w:r w:rsidR="00416971">
              <w:t>)</w:t>
            </w:r>
          </w:p>
        </w:tc>
        <w:tc>
          <w:tcPr>
            <w:tcW w:w="1134" w:type="dxa"/>
            <w:tcBorders>
              <w:top w:val="nil"/>
              <w:left w:val="single" w:sz="4" w:space="0" w:color="auto"/>
              <w:bottom w:val="nil"/>
            </w:tcBorders>
          </w:tcPr>
          <w:p w14:paraId="6E145145" w14:textId="77777777" w:rsidR="009E390F" w:rsidRPr="003874CC" w:rsidRDefault="009E390F" w:rsidP="00A72434">
            <w:pPr>
              <w:jc w:val="both"/>
              <w:rPr>
                <w:lang w:val="vi-VN"/>
              </w:rPr>
            </w:pPr>
          </w:p>
        </w:tc>
        <w:tc>
          <w:tcPr>
            <w:tcW w:w="1163" w:type="dxa"/>
            <w:tcBorders>
              <w:top w:val="single" w:sz="4" w:space="0" w:color="auto"/>
            </w:tcBorders>
          </w:tcPr>
          <w:p w14:paraId="1C7EB9EE" w14:textId="77777777" w:rsidR="009E390F" w:rsidRPr="003874CC" w:rsidRDefault="009E390F" w:rsidP="00A72434">
            <w:pPr>
              <w:jc w:val="both"/>
              <w:rPr>
                <w:lang w:val="vi-VN"/>
              </w:rPr>
            </w:pPr>
          </w:p>
        </w:tc>
      </w:tr>
      <w:tr w:rsidR="00984C11" w:rsidRPr="003874CC" w14:paraId="73B29E9E" w14:textId="77777777" w:rsidTr="00A72434">
        <w:trPr>
          <w:trHeight w:val="301"/>
        </w:trPr>
        <w:tc>
          <w:tcPr>
            <w:tcW w:w="1134" w:type="dxa"/>
          </w:tcPr>
          <w:p w14:paraId="22CC6303" w14:textId="77777777" w:rsidR="009E390F" w:rsidRPr="003874CC" w:rsidRDefault="009E390F" w:rsidP="00A72434">
            <w:pPr>
              <w:jc w:val="both"/>
            </w:pPr>
            <w:r w:rsidRPr="003874CC">
              <w:t>Giữa HKII</w:t>
            </w:r>
          </w:p>
        </w:tc>
        <w:tc>
          <w:tcPr>
            <w:tcW w:w="709" w:type="dxa"/>
          </w:tcPr>
          <w:p w14:paraId="15FF26DC" w14:textId="0F9D0A0B" w:rsidR="009E390F" w:rsidRPr="003874CC" w:rsidRDefault="002C7016" w:rsidP="00A72434">
            <w:pPr>
              <w:jc w:val="both"/>
            </w:pPr>
            <w:r>
              <w:t>36</w:t>
            </w:r>
            <w:r w:rsidR="009E390F" w:rsidRPr="003874CC">
              <w:rPr>
                <w:lang w:val="vi-VN"/>
              </w:rPr>
              <w:t>/</w:t>
            </w:r>
            <w:r>
              <w:t>14</w:t>
            </w:r>
          </w:p>
        </w:tc>
        <w:tc>
          <w:tcPr>
            <w:tcW w:w="709" w:type="dxa"/>
          </w:tcPr>
          <w:p w14:paraId="7882854F" w14:textId="4B0BF0F5" w:rsidR="009E390F" w:rsidRPr="003874CC" w:rsidRDefault="0053167A" w:rsidP="00A72434">
            <w:pPr>
              <w:jc w:val="both"/>
            </w:pPr>
            <w:r>
              <w:t>17(47.2</w:t>
            </w:r>
            <w:r w:rsidR="00927DAC">
              <w:t>)</w:t>
            </w:r>
          </w:p>
        </w:tc>
        <w:tc>
          <w:tcPr>
            <w:tcW w:w="709" w:type="dxa"/>
          </w:tcPr>
          <w:p w14:paraId="42411B2A" w14:textId="7E941B70" w:rsidR="009E390F" w:rsidRPr="003874CC" w:rsidRDefault="0053167A" w:rsidP="00A72434">
            <w:pPr>
              <w:jc w:val="both"/>
            </w:pPr>
            <w:r>
              <w:t>12(33.3</w:t>
            </w:r>
            <w:r w:rsidR="00927DAC">
              <w:t>)</w:t>
            </w:r>
          </w:p>
        </w:tc>
        <w:tc>
          <w:tcPr>
            <w:tcW w:w="708" w:type="dxa"/>
          </w:tcPr>
          <w:p w14:paraId="56BBF0A6" w14:textId="18B9B985" w:rsidR="009E390F" w:rsidRPr="003874CC" w:rsidRDefault="0053167A" w:rsidP="00A72434">
            <w:pPr>
              <w:jc w:val="both"/>
            </w:pPr>
            <w:r>
              <w:t>6(16</w:t>
            </w:r>
            <w:bookmarkStart w:id="0" w:name="_GoBack"/>
            <w:bookmarkEnd w:id="0"/>
            <w:r w:rsidR="00927DAC">
              <w:t>.7)</w:t>
            </w:r>
          </w:p>
        </w:tc>
        <w:tc>
          <w:tcPr>
            <w:tcW w:w="993" w:type="dxa"/>
          </w:tcPr>
          <w:p w14:paraId="030BFAB5" w14:textId="58F7CB20" w:rsidR="009E390F" w:rsidRPr="003874CC" w:rsidRDefault="0053167A" w:rsidP="00A72434">
            <w:pPr>
              <w:jc w:val="both"/>
            </w:pPr>
            <w:r>
              <w:t>1(2.8</w:t>
            </w:r>
            <w:r w:rsidR="00927DAC">
              <w:t>)</w:t>
            </w:r>
            <w:r w:rsidR="00416971">
              <w:t xml:space="preserve"> (do sức khỏe yếu)</w:t>
            </w:r>
          </w:p>
        </w:tc>
        <w:tc>
          <w:tcPr>
            <w:tcW w:w="2126" w:type="dxa"/>
          </w:tcPr>
          <w:p w14:paraId="7D9DA287" w14:textId="259EC38D" w:rsidR="009E390F" w:rsidRPr="00416971" w:rsidRDefault="0053167A" w:rsidP="00A72434">
            <w:pPr>
              <w:jc w:val="both"/>
            </w:pPr>
            <w:r>
              <w:t>35 (97.2</w:t>
            </w:r>
            <w:r w:rsidR="00416971">
              <w:t>)</w:t>
            </w:r>
          </w:p>
        </w:tc>
        <w:tc>
          <w:tcPr>
            <w:tcW w:w="1134" w:type="dxa"/>
            <w:tcBorders>
              <w:top w:val="nil"/>
            </w:tcBorders>
          </w:tcPr>
          <w:p w14:paraId="23711EC4" w14:textId="77777777" w:rsidR="009E390F" w:rsidRPr="003874CC" w:rsidRDefault="009E390F" w:rsidP="00A72434">
            <w:pPr>
              <w:jc w:val="both"/>
              <w:rPr>
                <w:lang w:val="vi-VN"/>
              </w:rPr>
            </w:pPr>
          </w:p>
        </w:tc>
        <w:tc>
          <w:tcPr>
            <w:tcW w:w="1163" w:type="dxa"/>
          </w:tcPr>
          <w:p w14:paraId="45B60A36" w14:textId="77777777" w:rsidR="009E390F" w:rsidRPr="003874CC" w:rsidRDefault="009E390F" w:rsidP="00A72434">
            <w:pPr>
              <w:jc w:val="both"/>
            </w:pPr>
          </w:p>
        </w:tc>
      </w:tr>
    </w:tbl>
    <w:p w14:paraId="4D058E72" w14:textId="4BF97913" w:rsidR="005F3996" w:rsidRPr="003874CC" w:rsidRDefault="00927DAC" w:rsidP="00927DAC">
      <w:pPr>
        <w:spacing w:after="120"/>
        <w:jc w:val="both"/>
        <w:rPr>
          <w:b/>
          <w:lang w:val="nb-NO"/>
        </w:rPr>
      </w:pPr>
      <w:r>
        <w:rPr>
          <w:lang w:val="nb-NO"/>
        </w:rPr>
        <w:t xml:space="preserve">      </w:t>
      </w:r>
      <w:r>
        <w:rPr>
          <w:b/>
          <w:lang w:val="nb-NO"/>
        </w:rPr>
        <w:t>*</w:t>
      </w:r>
      <w:r w:rsidR="005F3996" w:rsidRPr="003874CC">
        <w:rPr>
          <w:b/>
          <w:lang w:val="nb-NO"/>
        </w:rPr>
        <w:t>Những thông tin cần được bảo mật - nếu có</w:t>
      </w:r>
      <w:r>
        <w:rPr>
          <w:b/>
          <w:lang w:val="nb-NO"/>
        </w:rPr>
        <w:t>: không có</w:t>
      </w:r>
    </w:p>
    <w:p w14:paraId="69369164" w14:textId="3CA6BC0C" w:rsidR="00927DAC" w:rsidRDefault="00927DAC" w:rsidP="00737628">
      <w:pPr>
        <w:spacing w:after="120"/>
        <w:ind w:firstLine="539"/>
        <w:jc w:val="both"/>
        <w:rPr>
          <w:lang w:val="nb-NO"/>
        </w:rPr>
      </w:pPr>
      <w:r>
        <w:rPr>
          <w:b/>
          <w:lang w:val="nb-NO"/>
        </w:rPr>
        <w:t>*</w:t>
      </w:r>
      <w:r w:rsidR="005F3996" w:rsidRPr="003874CC">
        <w:rPr>
          <w:b/>
          <w:lang w:val="nb-NO"/>
        </w:rPr>
        <w:t xml:space="preserve"> </w:t>
      </w:r>
      <w:r w:rsidR="00737628" w:rsidRPr="003874CC">
        <w:rPr>
          <w:b/>
          <w:lang w:val="nb-NO"/>
        </w:rPr>
        <w:t>Danh sách những người đã tham gia áp dụng thử hoặc áp dụng sáng kiến lần đầu (nếu có)</w:t>
      </w:r>
      <w:r>
        <w:rPr>
          <w:b/>
          <w:lang w:val="nb-NO"/>
        </w:rPr>
        <w:t>: không có</w:t>
      </w:r>
    </w:p>
    <w:p w14:paraId="5C3120CA" w14:textId="77777777" w:rsidR="00927DAC" w:rsidRDefault="00927DAC" w:rsidP="00927DAC">
      <w:pPr>
        <w:pStyle w:val="NormalWeb"/>
        <w:spacing w:before="60" w:beforeAutospacing="0" w:after="60" w:afterAutospacing="0" w:line="288" w:lineRule="auto"/>
        <w:ind w:firstLine="720"/>
        <w:jc w:val="both"/>
        <w:rPr>
          <w:sz w:val="28"/>
          <w:szCs w:val="28"/>
        </w:rPr>
      </w:pPr>
      <w:r>
        <w:rPr>
          <w:sz w:val="28"/>
          <w:szCs w:val="28"/>
        </w:rPr>
        <w:t>Tôi xin cam đoan mọi thông tin nêu trong đơn là trung thực, đúng sự thật và hoàn toàn chịu trách nhiệm trước pháp luật.</w:t>
      </w:r>
    </w:p>
    <w:p w14:paraId="6388F2A5" w14:textId="6B8A90EE" w:rsidR="00927DAC" w:rsidRDefault="00927DAC" w:rsidP="00927DAC">
      <w:pPr>
        <w:tabs>
          <w:tab w:val="left" w:pos="6370"/>
        </w:tabs>
        <w:ind w:firstLine="720"/>
        <w:rPr>
          <w:lang w:val="nb-NO"/>
        </w:rPr>
      </w:pPr>
      <w:r>
        <w:rPr>
          <w:lang w:val="nb-NO"/>
        </w:rPr>
        <w:tab/>
        <w:t xml:space="preserve">Người </w:t>
      </w:r>
      <w:r w:rsidR="00E870AA">
        <w:rPr>
          <w:lang w:val="nb-NO"/>
        </w:rPr>
        <w:t>thực hiện</w:t>
      </w:r>
    </w:p>
    <w:p w14:paraId="20745A84" w14:textId="6D0EB07C" w:rsidR="00737628" w:rsidRDefault="00927DAC" w:rsidP="00927DAC">
      <w:pPr>
        <w:tabs>
          <w:tab w:val="left" w:pos="6370"/>
        </w:tabs>
        <w:rPr>
          <w:lang w:val="nb-NO"/>
        </w:rPr>
      </w:pPr>
      <w:r>
        <w:rPr>
          <w:lang w:val="nb-NO"/>
        </w:rPr>
        <w:tab/>
        <w:t xml:space="preserve">  </w:t>
      </w:r>
    </w:p>
    <w:p w14:paraId="53A49C58" w14:textId="3DE6E47C" w:rsidR="00927DAC" w:rsidRPr="00927DAC" w:rsidRDefault="00927DAC" w:rsidP="00927DAC">
      <w:pPr>
        <w:tabs>
          <w:tab w:val="left" w:pos="6370"/>
        </w:tabs>
        <w:rPr>
          <w:lang w:val="nb-NO"/>
        </w:rPr>
      </w:pPr>
      <w:r>
        <w:rPr>
          <w:lang w:val="nb-NO"/>
        </w:rPr>
        <w:t xml:space="preserve">                                </w:t>
      </w:r>
      <w:r>
        <w:rPr>
          <w:lang w:val="nb-NO"/>
        </w:rPr>
        <w:tab/>
      </w:r>
      <w:r w:rsidR="00E870AA">
        <w:rPr>
          <w:lang w:val="nb-NO"/>
        </w:rPr>
        <w:t xml:space="preserve">   </w:t>
      </w:r>
      <w:r>
        <w:rPr>
          <w:lang w:val="nb-NO"/>
        </w:rPr>
        <w:t>Lê Thị Thắm</w:t>
      </w:r>
    </w:p>
    <w:sectPr w:rsidR="00927DAC" w:rsidRPr="00927DAC" w:rsidSect="00DB079B">
      <w:footerReference w:type="even" r:id="rId9"/>
      <w:footerReference w:type="default" r:id="rId10"/>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4E024" w14:textId="77777777" w:rsidR="000433F7" w:rsidRDefault="000433F7">
      <w:r>
        <w:separator/>
      </w:r>
    </w:p>
  </w:endnote>
  <w:endnote w:type="continuationSeparator" w:id="0">
    <w:p w14:paraId="21081E2D" w14:textId="77777777" w:rsidR="000433F7" w:rsidRDefault="0004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E96E3" w14:textId="77777777" w:rsidR="00964DB2" w:rsidRDefault="002A71A3" w:rsidP="00717E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BF2F47" w14:textId="77777777" w:rsidR="00964DB2" w:rsidRDefault="000433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D03D4" w14:textId="77777777" w:rsidR="00964DB2" w:rsidRDefault="002A71A3" w:rsidP="00717E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4C46">
      <w:rPr>
        <w:rStyle w:val="PageNumber"/>
        <w:noProof/>
      </w:rPr>
      <w:t>2</w:t>
    </w:r>
    <w:r>
      <w:rPr>
        <w:rStyle w:val="PageNumber"/>
      </w:rPr>
      <w:fldChar w:fldCharType="end"/>
    </w:r>
  </w:p>
  <w:p w14:paraId="6228C656" w14:textId="77777777" w:rsidR="00964DB2" w:rsidRDefault="000433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7E787" w14:textId="77777777" w:rsidR="000433F7" w:rsidRDefault="000433F7">
      <w:r>
        <w:separator/>
      </w:r>
    </w:p>
  </w:footnote>
  <w:footnote w:type="continuationSeparator" w:id="0">
    <w:p w14:paraId="7F3F19C1" w14:textId="77777777" w:rsidR="000433F7" w:rsidRDefault="00043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B6A"/>
    <w:multiLevelType w:val="hybridMultilevel"/>
    <w:tmpl w:val="BFE8D27C"/>
    <w:lvl w:ilvl="0" w:tplc="871CDC9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nsid w:val="34C06D62"/>
    <w:multiLevelType w:val="hybridMultilevel"/>
    <w:tmpl w:val="B0B82D90"/>
    <w:lvl w:ilvl="0" w:tplc="F974A4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980FD2"/>
    <w:multiLevelType w:val="hybridMultilevel"/>
    <w:tmpl w:val="1B10B820"/>
    <w:lvl w:ilvl="0" w:tplc="689EE72C">
      <w:numFmt w:val="bullet"/>
      <w:lvlText w:val="-"/>
      <w:lvlJc w:val="left"/>
      <w:pPr>
        <w:ind w:left="963" w:hanging="360"/>
      </w:pPr>
      <w:rPr>
        <w:rFonts w:ascii="Times New Roman" w:eastAsia="Times New Roman" w:hAnsi="Times New Roman" w:cs="Times New Roman" w:hint="default"/>
        <w:b w:val="0"/>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1A3"/>
    <w:rsid w:val="00025C57"/>
    <w:rsid w:val="000433F7"/>
    <w:rsid w:val="00051CC2"/>
    <w:rsid w:val="00063166"/>
    <w:rsid w:val="00064278"/>
    <w:rsid w:val="00096E77"/>
    <w:rsid w:val="000979A9"/>
    <w:rsid w:val="000A2E41"/>
    <w:rsid w:val="0015051E"/>
    <w:rsid w:val="00156A32"/>
    <w:rsid w:val="001756C4"/>
    <w:rsid w:val="001815F2"/>
    <w:rsid w:val="00181B67"/>
    <w:rsid w:val="001914A0"/>
    <w:rsid w:val="001B2B50"/>
    <w:rsid w:val="001F7357"/>
    <w:rsid w:val="002069ED"/>
    <w:rsid w:val="0025553A"/>
    <w:rsid w:val="002739E2"/>
    <w:rsid w:val="002A37B8"/>
    <w:rsid w:val="002A5D68"/>
    <w:rsid w:val="002A71A3"/>
    <w:rsid w:val="002C7016"/>
    <w:rsid w:val="002D5362"/>
    <w:rsid w:val="0031469E"/>
    <w:rsid w:val="00373789"/>
    <w:rsid w:val="003874CC"/>
    <w:rsid w:val="003D35E8"/>
    <w:rsid w:val="0041308A"/>
    <w:rsid w:val="00416971"/>
    <w:rsid w:val="00423192"/>
    <w:rsid w:val="004451A9"/>
    <w:rsid w:val="0046075A"/>
    <w:rsid w:val="0046119C"/>
    <w:rsid w:val="0047119D"/>
    <w:rsid w:val="0047485B"/>
    <w:rsid w:val="004A2ABC"/>
    <w:rsid w:val="004A47E8"/>
    <w:rsid w:val="004D2F39"/>
    <w:rsid w:val="004D4B6A"/>
    <w:rsid w:val="0053167A"/>
    <w:rsid w:val="005B2C6F"/>
    <w:rsid w:val="005F3996"/>
    <w:rsid w:val="005F5B51"/>
    <w:rsid w:val="006041D9"/>
    <w:rsid w:val="00622125"/>
    <w:rsid w:val="0062344B"/>
    <w:rsid w:val="00671C69"/>
    <w:rsid w:val="00677111"/>
    <w:rsid w:val="006B31A5"/>
    <w:rsid w:val="006F1B60"/>
    <w:rsid w:val="006F41F9"/>
    <w:rsid w:val="00737628"/>
    <w:rsid w:val="007471ED"/>
    <w:rsid w:val="00747D98"/>
    <w:rsid w:val="007A3884"/>
    <w:rsid w:val="008534B7"/>
    <w:rsid w:val="00880103"/>
    <w:rsid w:val="00880BB2"/>
    <w:rsid w:val="0089007B"/>
    <w:rsid w:val="008C5D7A"/>
    <w:rsid w:val="00921B60"/>
    <w:rsid w:val="00927DAC"/>
    <w:rsid w:val="00984C11"/>
    <w:rsid w:val="009E390F"/>
    <w:rsid w:val="009F0EA8"/>
    <w:rsid w:val="00A00DA5"/>
    <w:rsid w:val="00A109D9"/>
    <w:rsid w:val="00A473BB"/>
    <w:rsid w:val="00A95CC7"/>
    <w:rsid w:val="00B162EA"/>
    <w:rsid w:val="00B46FBE"/>
    <w:rsid w:val="00B60B5A"/>
    <w:rsid w:val="00B63959"/>
    <w:rsid w:val="00BC3AC6"/>
    <w:rsid w:val="00BE688B"/>
    <w:rsid w:val="00C062CF"/>
    <w:rsid w:val="00C241EB"/>
    <w:rsid w:val="00C25215"/>
    <w:rsid w:val="00CE4E8E"/>
    <w:rsid w:val="00CF7BE2"/>
    <w:rsid w:val="00D31166"/>
    <w:rsid w:val="00D822A6"/>
    <w:rsid w:val="00DA3512"/>
    <w:rsid w:val="00DB3291"/>
    <w:rsid w:val="00DC0394"/>
    <w:rsid w:val="00E21BCA"/>
    <w:rsid w:val="00E24DA2"/>
    <w:rsid w:val="00E870AA"/>
    <w:rsid w:val="00E93B53"/>
    <w:rsid w:val="00EB00FE"/>
    <w:rsid w:val="00EB1446"/>
    <w:rsid w:val="00EB7242"/>
    <w:rsid w:val="00EC78FF"/>
    <w:rsid w:val="00EE6B20"/>
    <w:rsid w:val="00F06367"/>
    <w:rsid w:val="00F15405"/>
    <w:rsid w:val="00F33979"/>
    <w:rsid w:val="00F73197"/>
    <w:rsid w:val="00F74C46"/>
    <w:rsid w:val="00FA5C52"/>
    <w:rsid w:val="00FD531B"/>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1A3"/>
    <w:pPr>
      <w:spacing w:after="0"/>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71A3"/>
    <w:pPr>
      <w:tabs>
        <w:tab w:val="center" w:pos="4320"/>
        <w:tab w:val="right" w:pos="8640"/>
      </w:tabs>
    </w:pPr>
  </w:style>
  <w:style w:type="character" w:customStyle="1" w:styleId="FooterChar">
    <w:name w:val="Footer Char"/>
    <w:basedOn w:val="DefaultParagraphFont"/>
    <w:link w:val="Footer"/>
    <w:rsid w:val="002A71A3"/>
    <w:rPr>
      <w:rFonts w:eastAsia="Times New Roman" w:cs="Times New Roman"/>
      <w:szCs w:val="28"/>
    </w:rPr>
  </w:style>
  <w:style w:type="character" w:styleId="PageNumber">
    <w:name w:val="page number"/>
    <w:basedOn w:val="DefaultParagraphFont"/>
    <w:rsid w:val="002A71A3"/>
  </w:style>
  <w:style w:type="paragraph" w:styleId="BodyText">
    <w:name w:val="Body Text"/>
    <w:basedOn w:val="Normal"/>
    <w:link w:val="BodyTextChar"/>
    <w:rsid w:val="002A71A3"/>
    <w:pPr>
      <w:spacing w:after="120"/>
    </w:pPr>
  </w:style>
  <w:style w:type="character" w:customStyle="1" w:styleId="BodyTextChar">
    <w:name w:val="Body Text Char"/>
    <w:basedOn w:val="DefaultParagraphFont"/>
    <w:link w:val="BodyText"/>
    <w:rsid w:val="002A71A3"/>
    <w:rPr>
      <w:rFonts w:eastAsia="Times New Roman" w:cs="Times New Roman"/>
      <w:szCs w:val="28"/>
    </w:rPr>
  </w:style>
  <w:style w:type="character" w:customStyle="1" w:styleId="normal-h1">
    <w:name w:val="normal-h1"/>
    <w:rsid w:val="002A71A3"/>
    <w:rPr>
      <w:rFonts w:ascii="Times New Roman" w:hAnsi="Times New Roman" w:cs="Times New Roman" w:hint="default"/>
      <w:sz w:val="24"/>
      <w:szCs w:val="24"/>
    </w:rPr>
  </w:style>
  <w:style w:type="paragraph" w:styleId="NormalWeb">
    <w:name w:val="Normal (Web)"/>
    <w:basedOn w:val="Normal"/>
    <w:rsid w:val="002A71A3"/>
    <w:pPr>
      <w:spacing w:before="100" w:beforeAutospacing="1" w:after="100" w:afterAutospacing="1"/>
    </w:pPr>
    <w:rPr>
      <w:sz w:val="24"/>
      <w:szCs w:val="24"/>
      <w:lang w:val="vi-VN" w:eastAsia="vi-VN"/>
    </w:rPr>
  </w:style>
  <w:style w:type="paragraph" w:styleId="ListParagraph">
    <w:name w:val="List Paragraph"/>
    <w:basedOn w:val="Normal"/>
    <w:uiPriority w:val="34"/>
    <w:qFormat/>
    <w:rsid w:val="00BE688B"/>
    <w:pPr>
      <w:ind w:left="720"/>
      <w:contextualSpacing/>
    </w:pPr>
  </w:style>
  <w:style w:type="paragraph" w:styleId="BalloonText">
    <w:name w:val="Balloon Text"/>
    <w:basedOn w:val="Normal"/>
    <w:link w:val="BalloonTextChar"/>
    <w:uiPriority w:val="99"/>
    <w:semiHidden/>
    <w:unhideWhenUsed/>
    <w:rsid w:val="006221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125"/>
    <w:rPr>
      <w:rFonts w:ascii="Segoe UI" w:eastAsia="Times New Roman" w:hAnsi="Segoe UI" w:cs="Segoe UI"/>
      <w:sz w:val="18"/>
      <w:szCs w:val="18"/>
    </w:rPr>
  </w:style>
  <w:style w:type="character" w:styleId="Hyperlink">
    <w:name w:val="Hyperlink"/>
    <w:basedOn w:val="DefaultParagraphFont"/>
    <w:uiPriority w:val="99"/>
    <w:semiHidden/>
    <w:unhideWhenUsed/>
    <w:rsid w:val="00737628"/>
    <w:rPr>
      <w:color w:val="0563C1" w:themeColor="hyperlink"/>
      <w:u w:val="single"/>
    </w:rPr>
  </w:style>
  <w:style w:type="table" w:styleId="TableGrid">
    <w:name w:val="Table Grid"/>
    <w:basedOn w:val="TableNormal"/>
    <w:uiPriority w:val="59"/>
    <w:rsid w:val="00EE6B20"/>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1A3"/>
    <w:pPr>
      <w:spacing w:after="0"/>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71A3"/>
    <w:pPr>
      <w:tabs>
        <w:tab w:val="center" w:pos="4320"/>
        <w:tab w:val="right" w:pos="8640"/>
      </w:tabs>
    </w:pPr>
  </w:style>
  <w:style w:type="character" w:customStyle="1" w:styleId="FooterChar">
    <w:name w:val="Footer Char"/>
    <w:basedOn w:val="DefaultParagraphFont"/>
    <w:link w:val="Footer"/>
    <w:rsid w:val="002A71A3"/>
    <w:rPr>
      <w:rFonts w:eastAsia="Times New Roman" w:cs="Times New Roman"/>
      <w:szCs w:val="28"/>
    </w:rPr>
  </w:style>
  <w:style w:type="character" w:styleId="PageNumber">
    <w:name w:val="page number"/>
    <w:basedOn w:val="DefaultParagraphFont"/>
    <w:rsid w:val="002A71A3"/>
  </w:style>
  <w:style w:type="paragraph" w:styleId="BodyText">
    <w:name w:val="Body Text"/>
    <w:basedOn w:val="Normal"/>
    <w:link w:val="BodyTextChar"/>
    <w:rsid w:val="002A71A3"/>
    <w:pPr>
      <w:spacing w:after="120"/>
    </w:pPr>
  </w:style>
  <w:style w:type="character" w:customStyle="1" w:styleId="BodyTextChar">
    <w:name w:val="Body Text Char"/>
    <w:basedOn w:val="DefaultParagraphFont"/>
    <w:link w:val="BodyText"/>
    <w:rsid w:val="002A71A3"/>
    <w:rPr>
      <w:rFonts w:eastAsia="Times New Roman" w:cs="Times New Roman"/>
      <w:szCs w:val="28"/>
    </w:rPr>
  </w:style>
  <w:style w:type="character" w:customStyle="1" w:styleId="normal-h1">
    <w:name w:val="normal-h1"/>
    <w:rsid w:val="002A71A3"/>
    <w:rPr>
      <w:rFonts w:ascii="Times New Roman" w:hAnsi="Times New Roman" w:cs="Times New Roman" w:hint="default"/>
      <w:sz w:val="24"/>
      <w:szCs w:val="24"/>
    </w:rPr>
  </w:style>
  <w:style w:type="paragraph" w:styleId="NormalWeb">
    <w:name w:val="Normal (Web)"/>
    <w:basedOn w:val="Normal"/>
    <w:rsid w:val="002A71A3"/>
    <w:pPr>
      <w:spacing w:before="100" w:beforeAutospacing="1" w:after="100" w:afterAutospacing="1"/>
    </w:pPr>
    <w:rPr>
      <w:sz w:val="24"/>
      <w:szCs w:val="24"/>
      <w:lang w:val="vi-VN" w:eastAsia="vi-VN"/>
    </w:rPr>
  </w:style>
  <w:style w:type="paragraph" w:styleId="ListParagraph">
    <w:name w:val="List Paragraph"/>
    <w:basedOn w:val="Normal"/>
    <w:uiPriority w:val="34"/>
    <w:qFormat/>
    <w:rsid w:val="00BE688B"/>
    <w:pPr>
      <w:ind w:left="720"/>
      <w:contextualSpacing/>
    </w:pPr>
  </w:style>
  <w:style w:type="paragraph" w:styleId="BalloonText">
    <w:name w:val="Balloon Text"/>
    <w:basedOn w:val="Normal"/>
    <w:link w:val="BalloonTextChar"/>
    <w:uiPriority w:val="99"/>
    <w:semiHidden/>
    <w:unhideWhenUsed/>
    <w:rsid w:val="006221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125"/>
    <w:rPr>
      <w:rFonts w:ascii="Segoe UI" w:eastAsia="Times New Roman" w:hAnsi="Segoe UI" w:cs="Segoe UI"/>
      <w:sz w:val="18"/>
      <w:szCs w:val="18"/>
    </w:rPr>
  </w:style>
  <w:style w:type="character" w:styleId="Hyperlink">
    <w:name w:val="Hyperlink"/>
    <w:basedOn w:val="DefaultParagraphFont"/>
    <w:uiPriority w:val="99"/>
    <w:semiHidden/>
    <w:unhideWhenUsed/>
    <w:rsid w:val="00737628"/>
    <w:rPr>
      <w:color w:val="0563C1" w:themeColor="hyperlink"/>
      <w:u w:val="single"/>
    </w:rPr>
  </w:style>
  <w:style w:type="table" w:styleId="TableGrid">
    <w:name w:val="Table Grid"/>
    <w:basedOn w:val="TableNormal"/>
    <w:uiPriority w:val="59"/>
    <w:rsid w:val="00EE6B20"/>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962988">
      <w:bodyDiv w:val="1"/>
      <w:marLeft w:val="0"/>
      <w:marRight w:val="0"/>
      <w:marTop w:val="0"/>
      <w:marBottom w:val="0"/>
      <w:divBdr>
        <w:top w:val="none" w:sz="0" w:space="0" w:color="auto"/>
        <w:left w:val="none" w:sz="0" w:space="0" w:color="auto"/>
        <w:bottom w:val="none" w:sz="0" w:space="0" w:color="auto"/>
        <w:right w:val="none" w:sz="0" w:space="0" w:color="auto"/>
      </w:divBdr>
    </w:div>
    <w:div w:id="1078937983">
      <w:bodyDiv w:val="1"/>
      <w:marLeft w:val="0"/>
      <w:marRight w:val="0"/>
      <w:marTop w:val="0"/>
      <w:marBottom w:val="0"/>
      <w:divBdr>
        <w:top w:val="none" w:sz="0" w:space="0" w:color="auto"/>
        <w:left w:val="none" w:sz="0" w:space="0" w:color="auto"/>
        <w:bottom w:val="none" w:sz="0" w:space="0" w:color="auto"/>
        <w:right w:val="none" w:sz="0" w:space="0" w:color="auto"/>
      </w:divBdr>
    </w:div>
    <w:div w:id="1304888943">
      <w:bodyDiv w:val="1"/>
      <w:marLeft w:val="0"/>
      <w:marRight w:val="0"/>
      <w:marTop w:val="0"/>
      <w:marBottom w:val="0"/>
      <w:divBdr>
        <w:top w:val="none" w:sz="0" w:space="0" w:color="auto"/>
        <w:left w:val="none" w:sz="0" w:space="0" w:color="auto"/>
        <w:bottom w:val="none" w:sz="0" w:space="0" w:color="auto"/>
        <w:right w:val="none" w:sz="0" w:space="0" w:color="auto"/>
      </w:divBdr>
    </w:div>
    <w:div w:id="188189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2412</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This PC</cp:lastModifiedBy>
  <cp:revision>8</cp:revision>
  <cp:lastPrinted>2021-03-24T09:09:00Z</cp:lastPrinted>
  <dcterms:created xsi:type="dcterms:W3CDTF">2024-03-13T03:30:00Z</dcterms:created>
  <dcterms:modified xsi:type="dcterms:W3CDTF">2024-03-14T14:22:00Z</dcterms:modified>
</cp:coreProperties>
</file>